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 w:right="708"/>
        <w:jc w:val="center"/>
        <w:spacing w:line="190" w:lineRule="auto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ПОЯСНИТЕЛЬНАЯ ЗАПИСКА</w:t>
      </w:r>
      <w:r/>
    </w:p>
    <w:p>
      <w:pPr>
        <w:jc w:val="center"/>
        <w:shd w:val="clear" w:color="auto" w:fill="ffffff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к проекту закона Алтайского края </w:t>
      </w:r>
      <w:r>
        <w:rPr>
          <w:rFonts w:ascii="PT Astra Serif" w:hAnsi="PT Astra Serif"/>
          <w:sz w:val="27"/>
          <w:szCs w:val="27"/>
        </w:rPr>
        <w:t xml:space="preserve">«О внесении изменений в статьи 6 и 15 закона Алтайского края «Об охоте и сохранении охотничьих ресурсов»</w:t>
      </w:r>
      <w:r/>
    </w:p>
    <w:p>
      <w:pPr>
        <w:ind w:firstLine="709"/>
        <w:jc w:val="center"/>
        <w:shd w:val="clear" w:color="auto" w:fill="ffffff"/>
        <w:rPr>
          <w:rFonts w:ascii="PT Astra Serif" w:hAnsi="PT Astra Serif"/>
          <w:spacing w:val="2"/>
          <w:sz w:val="27"/>
          <w:szCs w:val="27"/>
        </w:rPr>
      </w:pPr>
      <w:r>
        <w:rPr>
          <w:rFonts w:ascii="PT Astra Serif" w:hAnsi="PT Astra Serif"/>
          <w:spacing w:val="2"/>
          <w:sz w:val="27"/>
          <w:szCs w:val="27"/>
        </w:rPr>
      </w:r>
      <w:r/>
    </w:p>
    <w:p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Настоящий законопроект разработан в це</w:t>
      </w:r>
      <w:r>
        <w:rPr>
          <w:rFonts w:ascii="PT Astra Serif" w:hAnsi="PT Astra Serif"/>
          <w:sz w:val="27"/>
          <w:szCs w:val="27"/>
        </w:rPr>
        <w:t xml:space="preserve">лях приведения закона Алтайского края от 08.07.2010 № 67-ЗС «Об охоте и сохранении охотничьих ресурсов» (далее – «Закон № 67-ЗС») в соответствие с Федеральным законом от 19.12.2023 № 617-ФЗ «О внесении изменений в Федеральный закон «Об охоте </w:t>
      </w:r>
      <w:r>
        <w:rPr>
          <w:rFonts w:ascii="PT Astra Serif" w:hAnsi="PT Astra Serif"/>
          <w:sz w:val="27"/>
          <w:szCs w:val="27"/>
        </w:rPr>
        <w:t xml:space="preserve">и о сохранении охотничьих ресурсов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власти в субъектах Российской Федерации» (далее – «Федеральный закон»).</w:t>
      </w:r>
      <w:r/>
    </w:p>
    <w:p>
      <w:pPr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Федеральным законом предусмотрено, что физические л</w:t>
      </w:r>
      <w:r>
        <w:rPr>
          <w:rFonts w:ascii="PT Astra Serif" w:hAnsi="PT Astra Serif" w:cs="Arial"/>
          <w:bCs/>
          <w:sz w:val="27"/>
          <w:szCs w:val="27"/>
        </w:rPr>
        <w:t xml:space="preserve">ица, впервые получающие охотничий билет или получающие охотничий билет повторно, если он был аннулирован, обязаны пройти проверку знаний, входящих в </w:t>
      </w:r>
      <w:r>
        <w:rPr>
          <w:rFonts w:ascii="PT Astra Serif" w:hAnsi="PT Astra Serif" w:cs="Arial"/>
          <w:bCs/>
          <w:sz w:val="27"/>
          <w:szCs w:val="27"/>
        </w:rPr>
        <w:t xml:space="preserve">охотминимум</w:t>
      </w:r>
      <w:r>
        <w:rPr>
          <w:rFonts w:ascii="PT Astra Serif" w:hAnsi="PT Astra Serif" w:cs="Arial"/>
          <w:bCs/>
          <w:sz w:val="27"/>
          <w:szCs w:val="27"/>
        </w:rPr>
        <w:t xml:space="preserve">, а именно на </w:t>
      </w:r>
      <w:r>
        <w:rPr>
          <w:rFonts w:ascii="PT Astra Serif" w:hAnsi="PT Astra Serif" w:cs="Arial"/>
          <w:sz w:val="27"/>
          <w:szCs w:val="27"/>
        </w:rPr>
        <w:t xml:space="preserve">знание требований безопасности при осуществлении охоты, ограничений охоты и основ биологии диких животных.</w:t>
      </w:r>
      <w:r/>
    </w:p>
    <w:p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Процедура прохождения проверки на знание требований </w:t>
      </w:r>
      <w:r>
        <w:rPr>
          <w:rFonts w:ascii="PT Astra Serif" w:hAnsi="PT Astra Serif" w:cs="PT Astra Serif"/>
          <w:sz w:val="27"/>
          <w:szCs w:val="27"/>
        </w:rPr>
        <w:t xml:space="preserve">охотминимума</w:t>
      </w:r>
      <w:r>
        <w:rPr>
          <w:rFonts w:ascii="PT Astra Serif" w:hAnsi="PT Astra Serif" w:cs="PT Astra Serif"/>
          <w:sz w:val="27"/>
          <w:szCs w:val="27"/>
        </w:rPr>
        <w:t xml:space="preserve"> заменит существующую процедуру ознакомления заявителя с указанными требованиями в рамках реализации полномочия органа исполнительной власти Алтайского края по выдаче охотничьих билетов.</w:t>
      </w:r>
      <w:r/>
    </w:p>
    <w:p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Получение знаний и навыков, входящих в </w:t>
      </w:r>
      <w:r>
        <w:rPr>
          <w:rFonts w:ascii="PT Astra Serif" w:hAnsi="PT Astra Serif" w:cs="PT Astra Serif"/>
          <w:sz w:val="27"/>
          <w:szCs w:val="27"/>
        </w:rPr>
        <w:t xml:space="preserve">охотминимум</w:t>
      </w:r>
      <w:r>
        <w:rPr>
          <w:rFonts w:ascii="PT Astra Serif" w:hAnsi="PT Astra Serif" w:cs="PT Astra Serif"/>
          <w:sz w:val="27"/>
          <w:szCs w:val="27"/>
        </w:rPr>
        <w:t xml:space="preserve">, будет осуществляться физическим лицом самостоятельно либо у саморегулируемой организации </w:t>
      </w:r>
      <w:r>
        <w:rPr>
          <w:rFonts w:ascii="PT Astra Serif" w:hAnsi="PT Astra Serif" w:cs="PT Astra Serif"/>
          <w:sz w:val="27"/>
          <w:szCs w:val="27"/>
        </w:rPr>
        <w:t xml:space="preserve">охотпользователей</w:t>
      </w:r>
      <w:r>
        <w:rPr>
          <w:rFonts w:ascii="PT Astra Serif" w:hAnsi="PT Astra Serif" w:cs="PT Astra Serif"/>
          <w:sz w:val="27"/>
          <w:szCs w:val="27"/>
        </w:rPr>
        <w:t xml:space="preserve">. При этом навыки, входящие в </w:t>
      </w:r>
      <w:r>
        <w:rPr>
          <w:rFonts w:ascii="PT Astra Serif" w:hAnsi="PT Astra Serif" w:cs="PT Astra Serif"/>
          <w:sz w:val="27"/>
          <w:szCs w:val="27"/>
        </w:rPr>
        <w:t xml:space="preserve">охотминимум</w:t>
      </w:r>
      <w:r>
        <w:rPr>
          <w:rFonts w:ascii="PT Astra Serif" w:hAnsi="PT Astra Serif" w:cs="PT Astra Serif"/>
          <w:sz w:val="27"/>
          <w:szCs w:val="27"/>
        </w:rPr>
        <w:t xml:space="preserve">, могут быть получены физическим лицом также у юридического лица или индивидуального предпринимателя, заключивших </w:t>
      </w:r>
      <w:r>
        <w:rPr>
          <w:rFonts w:ascii="PT Astra Serif" w:hAnsi="PT Astra Serif" w:cs="PT Astra Serif"/>
          <w:sz w:val="27"/>
          <w:szCs w:val="27"/>
        </w:rPr>
        <w:t xml:space="preserve">охотхозяйственные</w:t>
      </w:r>
      <w:r>
        <w:rPr>
          <w:rFonts w:ascii="PT Astra Serif" w:hAnsi="PT Astra Serif" w:cs="PT Astra Serif"/>
          <w:sz w:val="27"/>
          <w:szCs w:val="27"/>
        </w:rPr>
        <w:t xml:space="preserve"> соглашения, или у физических лиц, имеющих охотничьи билеты более пяти лет.</w:t>
      </w:r>
      <w:r/>
    </w:p>
    <w:p>
      <w:pPr>
        <w:ind w:firstLine="720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В соответствии с Федеральным законом предлагается скорректировать отдельные положения Закона № 67-ЗС, а также дополнить полномочия уполномоченного органа исполнительной власти Алтайского края в сфере охоты и сохранения охотничьих ресурсов </w:t>
      </w:r>
      <w:r>
        <w:rPr>
          <w:rFonts w:ascii="PT Astra Serif" w:hAnsi="PT Astra Serif" w:cs="PT Astra Serif"/>
          <w:sz w:val="27"/>
          <w:szCs w:val="27"/>
        </w:rPr>
        <w:t xml:space="preserve">проведением проверки на знание требований </w:t>
      </w:r>
      <w:r>
        <w:rPr>
          <w:rFonts w:ascii="PT Astra Serif" w:hAnsi="PT Astra Serif" w:cs="PT Astra Serif"/>
          <w:sz w:val="27"/>
          <w:szCs w:val="27"/>
        </w:rPr>
        <w:t xml:space="preserve">охотминимума</w:t>
      </w:r>
      <w:r>
        <w:rPr>
          <w:rFonts w:ascii="PT Astra Serif" w:hAnsi="PT Astra Serif" w:cs="PT Astra Serif"/>
          <w:sz w:val="27"/>
          <w:szCs w:val="27"/>
        </w:rPr>
        <w:t xml:space="preserve"> и определением результатов такой проверки.</w:t>
      </w:r>
      <w:r/>
    </w:p>
    <w:p>
      <w:pPr>
        <w:ind w:firstLine="720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В связи с подготовкой реализации подзаконных нормативных правовых актов вступление </w:t>
      </w:r>
      <w:hyperlink r:id="rId9" w:tooltip="consultantplus://offline/ref=9122DEC2DF5AF1252301D9685017733E7AACE3BC6B44B26817A5390023E3B0ECA7E0F9831C48266A44444A0EA0DF715081CA2E040B836A28TFIEF" w:history="1">
        <w:r>
          <w:rPr>
            <w:rFonts w:ascii="PT Astra Serif" w:hAnsi="PT Astra Serif" w:cs="PT Astra Serif"/>
            <w:sz w:val="27"/>
            <w:szCs w:val="27"/>
          </w:rPr>
          <w:t xml:space="preserve">законопроекта</w:t>
        </w:r>
      </w:hyperlink>
      <w:r>
        <w:rPr>
          <w:rFonts w:ascii="PT Astra Serif" w:hAnsi="PT Astra Serif" w:cs="PT Astra Serif"/>
          <w:sz w:val="27"/>
          <w:szCs w:val="27"/>
        </w:rPr>
        <w:t xml:space="preserve"> в силу предлагается с 1 сентября 2025 года. </w:t>
      </w:r>
      <w:r>
        <w:rPr>
          <w:rFonts w:ascii="PT Astra Serif" w:hAnsi="PT Astra Serif"/>
          <w:color w:val="000000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</w:p>
    <w:p>
      <w:pPr>
        <w:ind w:firstLine="720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Реализация закона не повлечет дополнительных расходов из краевого бюджета.</w:t>
      </w:r>
      <w:r/>
      <w:r/>
    </w:p>
    <w:p>
      <w:pPr>
        <w:pStyle w:val="844"/>
        <w:jc w:val="both"/>
        <w:spacing w:before="0" w:beforeAutospacing="0" w:after="0" w:afterAutospacing="0"/>
        <w:rPr>
          <w:rFonts w:ascii="PT Astra Serif" w:hAnsi="PT Astra Serif"/>
          <w:sz w:val="27"/>
          <w:szCs w:val="27"/>
        </w:rPr>
      </w:pPr>
      <w:r/>
      <w:bookmarkStart w:id="0" w:name="_GoBack"/>
      <w:r/>
      <w:bookmarkEnd w:id="0"/>
      <w:r/>
      <w:r/>
    </w:p>
    <w:p>
      <w:pPr>
        <w:ind w:left="709" w:right="708"/>
        <w:jc w:val="center"/>
        <w:spacing w:line="190" w:lineRule="auto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58"/>
        <w:gridCol w:w="4838"/>
      </w:tblGrid>
      <w:tr>
        <w:trPr>
          <w:trHeight w:val="529"/>
        </w:trPr>
        <w:tc>
          <w:tcPr>
            <w:tcW w:w="465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  <w:t xml:space="preserve">Г</w:t>
            </w:r>
            <w:r>
              <w:rPr>
                <w:rFonts w:ascii="PT Astra Serif" w:hAnsi="PT Astra Serif" w:cs="PT Astra Serif"/>
                <w:sz w:val="27"/>
                <w:szCs w:val="27"/>
              </w:rPr>
              <w:t xml:space="preserve">убернатор Алтайского края </w:t>
            </w:r>
            <w:r/>
          </w:p>
          <w:p>
            <w:pPr>
              <w:ind w:right="1025"/>
              <w:jc w:val="right"/>
              <w:tabs>
                <w:tab w:val="left" w:pos="3544" w:leader="none"/>
              </w:tabs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</w:r>
            <w:r/>
          </w:p>
          <w:p>
            <w:pPr>
              <w:ind w:right="1025"/>
              <w:tabs>
                <w:tab w:val="left" w:pos="3544" w:leader="none"/>
              </w:tabs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</w:r>
            <w:r/>
          </w:p>
          <w:p>
            <w:pPr>
              <w:ind w:right="70"/>
              <w:tabs>
                <w:tab w:val="left" w:pos="3544" w:leader="none"/>
              </w:tabs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</w:r>
            <w:r/>
          </w:p>
          <w:p>
            <w:pPr>
              <w:ind w:right="70"/>
              <w:tabs>
                <w:tab w:val="left" w:pos="3544" w:leader="none"/>
              </w:tabs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</w:r>
            <w:r/>
          </w:p>
          <w:p>
            <w:pPr>
              <w:ind w:right="70"/>
              <w:tabs>
                <w:tab w:val="left" w:pos="3544" w:leader="none"/>
              </w:tabs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cs="PT Astra Serif"/>
                <w:sz w:val="27"/>
                <w:szCs w:val="27"/>
                <w:highlight w:val="none"/>
              </w:rPr>
            </w:r>
          </w:p>
          <w:p>
            <w:pPr>
              <w:ind w:right="70"/>
              <w:tabs>
                <w:tab w:val="left" w:pos="3544" w:leader="none"/>
              </w:tabs>
              <w:rPr>
                <w:rFonts w:ascii="PT Astra Serif" w:hAnsi="PT Astra Serif" w:cs="PT Astra Serif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  <w:t xml:space="preserve">__________________ В.П. Томенко</w:t>
            </w:r>
            <w:r/>
          </w:p>
        </w:tc>
        <w:tc>
          <w:tcPr>
            <w:tcW w:w="483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  <w:t xml:space="preserve">Председатель постоянного комитета Алтайского краевого Законодательного Собрания по аграрной политике, природопользованию и экологии</w:t>
            </w:r>
            <w:r/>
          </w:p>
          <w:p>
            <w:pPr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</w:r>
            <w:r/>
          </w:p>
          <w:p>
            <w:pPr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</w:r>
            <w:r/>
          </w:p>
          <w:p>
            <w:pPr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  <w:t xml:space="preserve">___________________</w:t>
            </w:r>
            <w:r>
              <w:rPr>
                <w:rFonts w:ascii="PT Astra Serif" w:hAnsi="PT Astra Serif" w:cs="PT Astra Serif"/>
                <w:sz w:val="27"/>
                <w:szCs w:val="27"/>
              </w:rPr>
              <w:t xml:space="preserve">___</w:t>
            </w:r>
            <w:r>
              <w:rPr>
                <w:rFonts w:ascii="PT Astra Serif" w:hAnsi="PT Astra Serif" w:cs="PT Astra Serif"/>
                <w:sz w:val="27"/>
                <w:szCs w:val="27"/>
              </w:rPr>
              <w:t xml:space="preserve">__ </w:t>
            </w:r>
            <w:r>
              <w:rPr>
                <w:rFonts w:ascii="PT Astra Serif" w:hAnsi="PT Astra Serif" w:cs="PT Astra Serif"/>
                <w:sz w:val="27"/>
                <w:szCs w:val="27"/>
              </w:rPr>
              <w:t xml:space="preserve">С.Н. Серов</w:t>
            </w:r>
            <w:r/>
          </w:p>
        </w:tc>
      </w:tr>
    </w:tbl>
    <w:p>
      <w:pPr>
        <w:ind w:right="-143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3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15"/>
    <w:uiPriority w:val="99"/>
    <w:rPr>
      <w:sz w:val="18"/>
    </w:rPr>
  </w:style>
  <w:style w:type="character" w:styleId="179">
    <w:name w:val="Endnote Text Char"/>
    <w:link w:val="818"/>
    <w:uiPriority w:val="99"/>
    <w:rPr>
      <w:sz w:val="20"/>
    </w:rPr>
  </w:style>
  <w:style w:type="paragraph" w:styleId="653" w:default="1">
    <w:name w:val="Normal"/>
    <w:qFormat/>
    <w:rPr>
      <w:sz w:val="24"/>
      <w:szCs w:val="24"/>
    </w:rPr>
  </w:style>
  <w:style w:type="paragraph" w:styleId="654">
    <w:name w:val="Heading 1"/>
    <w:basedOn w:val="653"/>
    <w:next w:val="653"/>
    <w:link w:val="666"/>
    <w:uiPriority w:val="99"/>
    <w:qFormat/>
    <w:pPr>
      <w:keepLines/>
      <w:keepNext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9"/>
    <w:qFormat/>
    <w:pPr>
      <w:keepLines/>
      <w:keepNext/>
      <w:spacing w:before="360" w:after="200"/>
      <w:outlineLvl w:val="1"/>
    </w:pPr>
    <w:rPr>
      <w:rFonts w:ascii="Arial" w:hAnsi="Arial" w:cs="Arial"/>
      <w:sz w:val="34"/>
    </w:rPr>
  </w:style>
  <w:style w:type="paragraph" w:styleId="656">
    <w:name w:val="Heading 3"/>
    <w:basedOn w:val="653"/>
    <w:next w:val="653"/>
    <w:link w:val="668"/>
    <w:uiPriority w:val="99"/>
    <w:qFormat/>
    <w:pPr>
      <w:keepLines/>
      <w:keepNext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9"/>
    <w:qFormat/>
    <w:pPr>
      <w:keepLines/>
      <w:keepNext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9"/>
    <w:qFormat/>
    <w:pPr>
      <w:keepLines/>
      <w:keepNext/>
      <w:spacing w:before="320" w:after="200"/>
      <w:outlineLvl w:val="4"/>
    </w:pPr>
    <w:rPr>
      <w:rFonts w:ascii="Arial" w:hAnsi="Arial" w:cs="Arial"/>
      <w:b/>
      <w:bCs/>
    </w:rPr>
  </w:style>
  <w:style w:type="paragraph" w:styleId="659">
    <w:name w:val="Heading 6"/>
    <w:basedOn w:val="653"/>
    <w:next w:val="653"/>
    <w:link w:val="671"/>
    <w:uiPriority w:val="99"/>
    <w:qFormat/>
    <w:pPr>
      <w:keepLines/>
      <w:keepNext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9"/>
    <w:qFormat/>
    <w:pPr>
      <w:keepLines/>
      <w:keepNext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9"/>
    <w:qFormat/>
    <w:pPr>
      <w:keepLines/>
      <w:keepNext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9"/>
    <w:qFormat/>
    <w:pPr>
      <w:keepLines/>
      <w:keepNext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9"/>
    <w:rPr>
      <w:rFonts w:ascii="Arial" w:hAnsi="Arial" w:eastAsia="Times New Roman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9"/>
    <w:rPr>
      <w:rFonts w:ascii="Arial" w:hAnsi="Arial" w:eastAsia="Times New Roman" w:cs="Arial"/>
      <w:sz w:val="34"/>
    </w:rPr>
  </w:style>
  <w:style w:type="character" w:styleId="668" w:customStyle="1">
    <w:name w:val="Заголовок 3 Знак"/>
    <w:basedOn w:val="663"/>
    <w:link w:val="656"/>
    <w:uiPriority w:val="99"/>
    <w:rPr>
      <w:rFonts w:ascii="Arial" w:hAnsi="Arial" w:eastAsia="Times New Roman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9"/>
    <w:rPr>
      <w:rFonts w:ascii="Arial" w:hAnsi="Arial" w:eastAsia="Times New Roman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9"/>
    <w:rPr>
      <w:rFonts w:ascii="Arial" w:hAnsi="Arial" w:eastAsia="Times New Roman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9"/>
    <w:rPr>
      <w:rFonts w:ascii="Arial" w:hAnsi="Arial" w:eastAsia="Times New Roman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9"/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9"/>
    <w:rPr>
      <w:rFonts w:ascii="Arial" w:hAnsi="Arial" w:eastAsia="Times New Roman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9"/>
    <w:rPr>
      <w:rFonts w:ascii="Arial" w:hAnsi="Arial" w:eastAsia="Times New Roman" w:cs="Arial"/>
      <w:i/>
      <w:iCs/>
      <w:sz w:val="21"/>
      <w:szCs w:val="21"/>
    </w:rPr>
  </w:style>
  <w:style w:type="paragraph" w:styleId="675">
    <w:name w:val="List Paragraph"/>
    <w:basedOn w:val="653"/>
    <w:uiPriority w:val="99"/>
    <w:qFormat/>
    <w:pPr>
      <w:contextualSpacing/>
      <w:ind w:left="720"/>
    </w:pPr>
  </w:style>
  <w:style w:type="paragraph" w:styleId="676">
    <w:name w:val="No Spacing"/>
    <w:uiPriority w:val="99"/>
    <w:qFormat/>
    <w:rPr>
      <w:sz w:val="20"/>
      <w:szCs w:val="20"/>
    </w:rPr>
  </w:style>
  <w:style w:type="paragraph" w:styleId="677">
    <w:name w:val="Title"/>
    <w:basedOn w:val="653"/>
    <w:next w:val="653"/>
    <w:link w:val="678"/>
    <w:uiPriority w:val="99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99"/>
    <w:rPr>
      <w:rFonts w:cs="Times New Roman"/>
      <w:sz w:val="48"/>
      <w:szCs w:val="48"/>
    </w:rPr>
  </w:style>
  <w:style w:type="paragraph" w:styleId="679">
    <w:name w:val="Subtitle"/>
    <w:basedOn w:val="653"/>
    <w:next w:val="653"/>
    <w:link w:val="680"/>
    <w:uiPriority w:val="99"/>
    <w:qFormat/>
    <w:pPr>
      <w:spacing w:before="200" w:after="200"/>
    </w:pPr>
  </w:style>
  <w:style w:type="character" w:styleId="680" w:customStyle="1">
    <w:name w:val="Подзаголовок Знак"/>
    <w:basedOn w:val="663"/>
    <w:link w:val="679"/>
    <w:uiPriority w:val="99"/>
    <w:rPr>
      <w:rFonts w:cs="Times New Roman"/>
      <w:sz w:val="24"/>
      <w:szCs w:val="24"/>
    </w:rPr>
  </w:style>
  <w:style w:type="paragraph" w:styleId="681">
    <w:name w:val="Quote"/>
    <w:basedOn w:val="653"/>
    <w:next w:val="653"/>
    <w:link w:val="682"/>
    <w:uiPriority w:val="99"/>
    <w:qFormat/>
    <w:pPr>
      <w:ind w:left="720" w:right="720"/>
    </w:pPr>
    <w:rPr>
      <w:i/>
      <w:sz w:val="20"/>
      <w:szCs w:val="20"/>
    </w:rPr>
  </w:style>
  <w:style w:type="character" w:styleId="682" w:customStyle="1">
    <w:name w:val="Цитата 2 Знак"/>
    <w:basedOn w:val="663"/>
    <w:link w:val="681"/>
    <w:uiPriority w:val="99"/>
    <w:rPr>
      <w:i/>
    </w:rPr>
  </w:style>
  <w:style w:type="paragraph" w:styleId="683">
    <w:name w:val="Intense Quote"/>
    <w:basedOn w:val="653"/>
    <w:next w:val="653"/>
    <w:link w:val="684"/>
    <w:uiPriority w:val="99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684" w:customStyle="1">
    <w:name w:val="Выделенная цитата Знак"/>
    <w:basedOn w:val="663"/>
    <w:link w:val="683"/>
    <w:uiPriority w:val="99"/>
    <w:rPr>
      <w:i/>
    </w:rPr>
  </w:style>
  <w:style w:type="character" w:styleId="685" w:customStyle="1">
    <w:name w:val="Header Char"/>
    <w:basedOn w:val="663"/>
    <w:uiPriority w:val="99"/>
    <w:rPr>
      <w:rFonts w:cs="Times New Roman"/>
    </w:rPr>
  </w:style>
  <w:style w:type="character" w:styleId="686" w:customStyle="1">
    <w:name w:val="Footer Char"/>
    <w:basedOn w:val="663"/>
    <w:uiPriority w:val="99"/>
    <w:rPr>
      <w:rFonts w:cs="Times New Roman"/>
    </w:rPr>
  </w:style>
  <w:style w:type="paragraph" w:styleId="687">
    <w:name w:val="Caption"/>
    <w:basedOn w:val="653"/>
    <w:next w:val="653"/>
    <w:uiPriority w:val="99"/>
    <w:qFormat/>
    <w:pPr>
      <w:spacing w:line="276" w:lineRule="auto"/>
    </w:pPr>
    <w:rPr>
      <w:b/>
      <w:bCs/>
      <w:color w:val="4472c4"/>
      <w:sz w:val="18"/>
      <w:szCs w:val="18"/>
    </w:rPr>
  </w:style>
  <w:style w:type="character" w:styleId="688" w:customStyle="1">
    <w:name w:val="Caption Char"/>
    <w:uiPriority w:val="99"/>
  </w:style>
  <w:style w:type="table" w:styleId="689" w:customStyle="1">
    <w:name w:val="Table Grid Light"/>
    <w:uiPriority w:val="99"/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Таблица простая 11"/>
    <w:uiPriority w:val="99"/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2f2f2" w:fill="f2f2f2"/>
      </w:tcPr>
    </w:tblStylePr>
    <w:tblStylePr w:type="band1Vert">
      <w:rPr>
        <w:rFonts w:cs="Times New Roman"/>
      </w:rPr>
      <w:tcPr>
        <w:shd w:val="clear" w:color="f2f2f2" w:fill="f2f2f2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691" w:customStyle="1">
    <w:name w:val="Таблица простая 21"/>
    <w:uiPriority w:val="99"/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692" w:customStyle="1">
    <w:name w:val="Таблица простая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cs="Times New Roman"/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rFonts w:cs="Times New Roman"/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lastRow">
      <w:rPr>
        <w:rFonts w:cs="Times New Roman"/>
        <w:b/>
        <w:caps/>
        <w:color w:val="404040"/>
      </w:rPr>
    </w:tblStylePr>
  </w:style>
  <w:style w:type="table" w:styleId="693" w:customStyle="1">
    <w:name w:val="Таблица простая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4" w:customStyle="1">
    <w:name w:val="Таблица простая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rFonts w:cs="Times New Roman"/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Таблица-сетка 1 светл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6" w:customStyle="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91ACDC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7" w:customStyle="1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F4B286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8" w:customStyle="1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CACAC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9" w:customStyle="1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FFDA6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00" w:customStyle="1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9EC4E6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01" w:customStyle="1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AAD190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02" w:customStyle="1">
    <w:name w:val="Таблица-сетк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8e2f3" w:fill="d8e2f3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8e2f3" w:fill="d8e2f3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537DC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Таблица-сетк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8e2f3" w:fill="d8e2f3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8e2f3" w:fill="d8e2f3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Таблица-сетк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17" w:customStyle="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3f3" w:fill="dae3f3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3f3" w:fill="dae3f3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537dc8" w:fill="537dc8"/>
        <w:tcBorders>
          <w:top w:val="single" w:color="537DC8" w:sz="4" w:space="0"/>
          <w:left w:val="single" w:color="537DC8" w:sz="4" w:space="0"/>
          <w:bottom w:val="single" w:color="537DC8" w:sz="4" w:space="0"/>
          <w:right w:val="single" w:color="537DC8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537DC8" w:sz="4" w:space="0"/>
        </w:tcBorders>
      </w:tcPr>
    </w:tblStylePr>
  </w:style>
  <w:style w:type="table" w:styleId="718" w:customStyle="1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4b184" w:fill="f4b184"/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4B184" w:sz="4" w:space="0"/>
        </w:tcBorders>
      </w:tcPr>
    </w:tblStylePr>
  </w:style>
  <w:style w:type="table" w:styleId="719" w:customStyle="1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5a5a5" w:fill="a5a5a5"/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A5A5A5" w:sz="4" w:space="0"/>
        </w:tcBorders>
      </w:tcPr>
    </w:tblStylePr>
  </w:style>
  <w:style w:type="table" w:styleId="720" w:customStyle="1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fd865" w:fill="ffd865"/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FD865" w:sz="4" w:space="0"/>
        </w:tcBorders>
      </w:tcPr>
    </w:tblStylePr>
  </w:style>
  <w:style w:type="table" w:styleId="721" w:customStyle="1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5b9bd5" w:fill="5b9bd5"/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5B9BD5" w:sz="4" w:space="0"/>
        </w:tcBorders>
      </w:tcPr>
    </w:tblStylePr>
  </w:style>
  <w:style w:type="table" w:styleId="722" w:customStyle="1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70ad47" w:fill="70ad47"/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70AD47" w:sz="4" w:space="0"/>
        </w:tcBorders>
      </w:tcPr>
    </w:tblStylePr>
  </w:style>
  <w:style w:type="table" w:styleId="723" w:customStyle="1">
    <w:name w:val="Таблица-сетк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8a8a8a" w:fill="8a8a8a"/>
      </w:tcPr>
    </w:tblStylePr>
    <w:tblStylePr w:type="band1Vert">
      <w:rPr>
        <w:rFonts w:cs="Times New Roman"/>
      </w:rPr>
      <w:tcPr>
        <w:shd w:val="clear" w:color="8a8a8a" w:fill="8a8a8a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24" w:customStyle="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9bee4" w:fill="a9bee4"/>
      </w:tcPr>
    </w:tblStylePr>
    <w:tblStylePr w:type="band1Vert">
      <w:rPr>
        <w:rFonts w:cs="Times New Roman"/>
      </w:rPr>
      <w:tcPr>
        <w:shd w:val="clear" w:color="a9bee4" w:fill="a9bee4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4472c4" w:fill="4472c4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4472c4" w:fill="4472c4"/>
        <w:tcBorders>
          <w:top w:val="single" w:color="FFFFFF" w:sz="4" w:space="0"/>
        </w:tcBorders>
      </w:tcPr>
    </w:tblStylePr>
  </w:style>
  <w:style w:type="table" w:styleId="725" w:customStyle="1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6c3a0" w:fill="f6c3a0"/>
      </w:tcPr>
    </w:tblStylePr>
    <w:tblStylePr w:type="band1Vert">
      <w:rPr>
        <w:rFonts w:cs="Times New Roman"/>
      </w:rPr>
      <w:tcPr>
        <w:shd w:val="clear" w:color="f6c3a0" w:fill="f6c3a0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ed7d31" w:fill="ed7d31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ed7d31" w:fill="ed7d31"/>
        <w:tcBorders>
          <w:top w:val="single" w:color="FFFFFF" w:sz="4" w:space="0"/>
        </w:tcBorders>
      </w:tcPr>
    </w:tblStylePr>
  </w:style>
  <w:style w:type="table" w:styleId="726" w:customStyle="1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5d5d5" w:fill="d5d5d5"/>
      </w:tcPr>
    </w:tblStylePr>
    <w:tblStylePr w:type="band1Vert">
      <w:rPr>
        <w:rFonts w:cs="Times New Roman"/>
      </w:rPr>
      <w:tcPr>
        <w:shd w:val="clear" w:color="d5d5d5" w:fill="d5d5d5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a5a5a5" w:fill="a5a5a5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a5a5a5" w:fill="a5a5a5"/>
        <w:tcBorders>
          <w:top w:val="single" w:color="FFFFFF" w:sz="4" w:space="0"/>
        </w:tcBorders>
      </w:tcPr>
    </w:tblStylePr>
  </w:style>
  <w:style w:type="table" w:styleId="727" w:customStyle="1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fe28a" w:fill="ffe28a"/>
      </w:tcPr>
    </w:tblStylePr>
    <w:tblStylePr w:type="band1Vert">
      <w:rPr>
        <w:rFonts w:cs="Times New Roman"/>
      </w:rPr>
      <w:tcPr>
        <w:shd w:val="clear" w:color="ffe28a" w:fill="ffe28a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ffc000" w:fill="ffc000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ffc000" w:fill="ffc000"/>
        <w:tcBorders>
          <w:top w:val="single" w:color="FFFFFF" w:sz="4" w:space="0"/>
        </w:tcBorders>
      </w:tcPr>
    </w:tblStylePr>
  </w:style>
  <w:style w:type="table" w:styleId="728" w:customStyle="1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b3d0eb" w:fill="b3d0eb"/>
      </w:tcPr>
    </w:tblStylePr>
    <w:tblStylePr w:type="band1Vert">
      <w:rPr>
        <w:rFonts w:cs="Times New Roman"/>
      </w:rPr>
      <w:tcPr>
        <w:shd w:val="clear" w:color="b3d0eb" w:fill="b3d0eb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5b9bd5" w:fill="5b9bd5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5b9bd5" w:fill="5b9bd5"/>
        <w:tcBorders>
          <w:top w:val="single" w:color="FFFFFF" w:sz="4" w:space="0"/>
        </w:tcBorders>
      </w:tcPr>
    </w:tblStylePr>
  </w:style>
  <w:style w:type="table" w:styleId="729" w:customStyle="1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bcdba8" w:fill="bcdba8"/>
      </w:tcPr>
    </w:tblStylePr>
    <w:tblStylePr w:type="band1Vert">
      <w:rPr>
        <w:rFonts w:cs="Times New Roman"/>
      </w:rPr>
      <w:tcPr>
        <w:shd w:val="clear" w:color="bcdba8" w:fill="bcdba8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70ad47" w:fill="70ad47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70ad47" w:fill="70ad47"/>
        <w:tcBorders>
          <w:top w:val="single" w:color="FFFFFF" w:sz="4" w:space="0"/>
        </w:tcBorders>
      </w:tcPr>
    </w:tblStylePr>
  </w:style>
  <w:style w:type="table" w:styleId="730" w:customStyle="1">
    <w:name w:val="Таблица-сетк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cbcbcb" w:fill="cbcbcb"/>
      </w:tcPr>
    </w:tblStylePr>
    <w:tblStylePr w:type="band1Vert">
      <w:rPr>
        <w:rFonts w:cs="Times New Roman"/>
      </w:rPr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cs="Times New Roman"/>
        <w:b/>
        <w:color w:val="7f7f7f"/>
      </w:rPr>
    </w:tblStylePr>
    <w:tblStylePr w:type="firstRow">
      <w:rPr>
        <w:rFonts w:cs="Times New Roman"/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</w:tblStylePr>
    <w:tblStylePr w:type="lastRow">
      <w:rPr>
        <w:rFonts w:cs="Times New Roman"/>
        <w:b/>
        <w:color w:val="7f7f7f"/>
      </w:rPr>
    </w:tblStylePr>
  </w:style>
  <w:style w:type="table" w:styleId="731" w:customStyle="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0b7e1"/>
        <w:sz w:val="22"/>
      </w:rPr>
      <w:tcPr>
        <w:shd w:val="clear" w:color="d8e2f3" w:fill="d8e2f3"/>
      </w:tcPr>
    </w:tblStylePr>
    <w:tblStylePr w:type="band1Vert">
      <w:rPr>
        <w:rFonts w:cs="Times New Roman"/>
      </w:rPr>
      <w:tcPr>
        <w:shd w:val="clear" w:color="d8e2f3" w:fill="d8e2f3"/>
      </w:tcPr>
    </w:tblStylePr>
    <w:tblStylePr w:type="band2Horz">
      <w:rPr>
        <w:rFonts w:ascii="Arial" w:hAnsi="Arial" w:cs="Times New Roman"/>
        <w:color w:val="a0b7e1"/>
        <w:sz w:val="22"/>
      </w:rPr>
    </w:tblStylePr>
    <w:tblStylePr w:type="firstCol">
      <w:rPr>
        <w:rFonts w:cs="Times New Roman"/>
        <w:b/>
        <w:color w:val="a0b7e1"/>
      </w:rPr>
    </w:tblStylePr>
    <w:tblStylePr w:type="firstRow">
      <w:rPr>
        <w:rFonts w:cs="Times New Roman"/>
        <w:b/>
        <w:color w:val="a0b7e1"/>
      </w:rPr>
      <w:tcPr>
        <w:tcBorders>
          <w:bottom w:val="single" w:color="A0B7E1" w:sz="12" w:space="0"/>
        </w:tcBorders>
      </w:tcPr>
    </w:tblStylePr>
    <w:tblStylePr w:type="lastCol">
      <w:rPr>
        <w:rFonts w:cs="Times New Roman"/>
        <w:b/>
        <w:color w:val="a0b7e1"/>
      </w:rPr>
    </w:tblStylePr>
    <w:tblStylePr w:type="lastRow">
      <w:rPr>
        <w:rFonts w:cs="Times New Roman"/>
        <w:b/>
        <w:color w:val="a0b7e1"/>
      </w:rPr>
    </w:tblStylePr>
  </w:style>
  <w:style w:type="table" w:styleId="732" w:customStyle="1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4b184"/>
        <w:sz w:val="22"/>
      </w:rPr>
      <w:tcPr>
        <w:shd w:val="clear" w:color="fbe5d6" w:fill="fbe5d6"/>
      </w:tcPr>
    </w:tblStylePr>
    <w:tblStylePr w:type="band1Vert">
      <w:rPr>
        <w:rFonts w:cs="Times New Roman"/>
      </w:rPr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  <w:tblStylePr w:type="firstCol">
      <w:rPr>
        <w:rFonts w:cs="Times New Roman"/>
        <w:b/>
        <w:color w:val="f4b184"/>
      </w:rPr>
    </w:tblStylePr>
    <w:tblStylePr w:type="firstRow">
      <w:rPr>
        <w:rFonts w:cs="Times New Roman"/>
        <w:b/>
        <w:color w:val="f4b184"/>
      </w:rPr>
      <w:tcPr>
        <w:tcBorders>
          <w:bottom w:val="single" w:color="F4B184" w:sz="12" w:space="0"/>
        </w:tcBorders>
      </w:tcPr>
    </w:tblStylePr>
    <w:tblStylePr w:type="lastCol">
      <w:rPr>
        <w:rFonts w:cs="Times New Roman"/>
        <w:b/>
        <w:color w:val="f4b184"/>
      </w:rPr>
    </w:tblStylePr>
    <w:tblStylePr w:type="lastRow">
      <w:rPr>
        <w:rFonts w:cs="Times New Roman"/>
        <w:b/>
        <w:color w:val="f4b184"/>
      </w:rPr>
    </w:tblStylePr>
  </w:style>
  <w:style w:type="table" w:styleId="733" w:customStyle="1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5a5a5"/>
        <w:sz w:val="22"/>
      </w:rPr>
      <w:tcPr>
        <w:shd w:val="clear" w:color="ececec" w:fill="ececec"/>
      </w:tcPr>
    </w:tblStylePr>
    <w:tblStylePr w:type="band1Vert">
      <w:rPr>
        <w:rFonts w:cs="Times New Roman"/>
      </w:rPr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  <w:tblStylePr w:type="firstCol">
      <w:rPr>
        <w:rFonts w:cs="Times New Roman"/>
        <w:b/>
        <w:color w:val="a5a5a5"/>
      </w:rPr>
    </w:tblStylePr>
    <w:tblStylePr w:type="firstRow">
      <w:rPr>
        <w:rFonts w:cs="Times New Roman"/>
        <w:b/>
        <w:color w:val="a5a5a5"/>
      </w:rPr>
      <w:tcPr>
        <w:tcBorders>
          <w:bottom w:val="single" w:color="A5A5A5" w:sz="12" w:space="0"/>
        </w:tcBorders>
      </w:tcPr>
    </w:tblStylePr>
    <w:tblStylePr w:type="lastCol">
      <w:rPr>
        <w:rFonts w:cs="Times New Roman"/>
        <w:b/>
        <w:color w:val="a5a5a5"/>
      </w:rPr>
    </w:tblStylePr>
    <w:tblStylePr w:type="lastRow">
      <w:rPr>
        <w:rFonts w:cs="Times New Roman"/>
        <w:b/>
        <w:color w:val="a5a5a5"/>
      </w:rPr>
    </w:tblStylePr>
  </w:style>
  <w:style w:type="table" w:styleId="734" w:customStyle="1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fd865"/>
        <w:sz w:val="22"/>
      </w:rPr>
      <w:tcPr>
        <w:shd w:val="clear" w:color="fff2cb" w:fill="fff2cb"/>
      </w:tcPr>
    </w:tblStylePr>
    <w:tblStylePr w:type="band1Vert">
      <w:rPr>
        <w:rFonts w:cs="Times New Roman"/>
      </w:rPr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  <w:tblStylePr w:type="firstCol">
      <w:rPr>
        <w:rFonts w:cs="Times New Roman"/>
        <w:b/>
        <w:color w:val="ffd865"/>
      </w:rPr>
    </w:tblStylePr>
    <w:tblStylePr w:type="firstRow">
      <w:rPr>
        <w:rFonts w:cs="Times New Roman"/>
        <w:b/>
        <w:color w:val="ffd865"/>
      </w:rPr>
      <w:tcPr>
        <w:tcBorders>
          <w:bottom w:val="single" w:color="FFD865" w:sz="12" w:space="0"/>
        </w:tcBorders>
      </w:tcPr>
    </w:tblStylePr>
    <w:tblStylePr w:type="lastCol">
      <w:rPr>
        <w:rFonts w:cs="Times New Roman"/>
        <w:b/>
        <w:color w:val="ffd865"/>
      </w:rPr>
    </w:tblStylePr>
    <w:tblStylePr w:type="lastRow">
      <w:rPr>
        <w:rFonts w:cs="Times New Roman"/>
        <w:b/>
        <w:color w:val="ffd865"/>
      </w:rPr>
    </w:tblStylePr>
  </w:style>
  <w:style w:type="table" w:styleId="735" w:customStyle="1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45a8d"/>
        <w:sz w:val="22"/>
      </w:rPr>
      <w:tcPr>
        <w:shd w:val="clear" w:color="ddeaf6" w:fill="ddeaf6"/>
      </w:tcPr>
    </w:tblStylePr>
    <w:tblStylePr w:type="band1Vert">
      <w:rPr>
        <w:rFonts w:cs="Times New Roman"/>
      </w:rPr>
      <w:tcPr>
        <w:shd w:val="clear" w:color="ddeaf6" w:fill="ddeaf6"/>
      </w:tcPr>
    </w:tblStylePr>
    <w:tblStylePr w:type="band2Horz">
      <w:rPr>
        <w:rFonts w:ascii="Arial" w:hAnsi="Arial" w:cs="Times New Roman"/>
        <w:color w:val="245a8d"/>
        <w:sz w:val="22"/>
      </w:rPr>
    </w:tblStylePr>
    <w:tblStylePr w:type="firstCol">
      <w:rPr>
        <w:rFonts w:cs="Times New Roman"/>
        <w:b/>
        <w:color w:val="245a8d"/>
      </w:rPr>
    </w:tblStylePr>
    <w:tblStylePr w:type="firstRow">
      <w:rPr>
        <w:rFonts w:cs="Times New Roman"/>
        <w:b/>
        <w:color w:val="245a8d"/>
      </w:rPr>
      <w:tcPr>
        <w:tcBorders>
          <w:bottom w:val="single" w:color="5B9BD5" w:sz="12" w:space="0"/>
        </w:tcBorders>
      </w:tcPr>
    </w:tblStylePr>
    <w:tblStylePr w:type="lastCol">
      <w:rPr>
        <w:rFonts w:cs="Times New Roman"/>
        <w:b/>
        <w:color w:val="245a8d"/>
      </w:rPr>
    </w:tblStylePr>
    <w:tblStylePr w:type="lastRow">
      <w:rPr>
        <w:rFonts w:cs="Times New Roman"/>
        <w:b/>
        <w:color w:val="245a8d"/>
      </w:rPr>
    </w:tblStylePr>
  </w:style>
  <w:style w:type="table" w:styleId="736" w:customStyle="1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45a8d"/>
        <w:sz w:val="22"/>
      </w:rPr>
      <w:tcPr>
        <w:shd w:val="clear" w:color="e1efd8" w:fill="e1efd8"/>
      </w:tcPr>
    </w:tblStylePr>
    <w:tblStylePr w:type="band1Vert">
      <w:rPr>
        <w:rFonts w:cs="Times New Roman"/>
      </w:rPr>
      <w:tcPr>
        <w:shd w:val="clear" w:color="e1efd8" w:fill="e1efd8"/>
      </w:tcPr>
    </w:tblStylePr>
    <w:tblStylePr w:type="band2Horz">
      <w:rPr>
        <w:rFonts w:ascii="Arial" w:hAnsi="Arial" w:cs="Times New Roman"/>
        <w:color w:val="245a8d"/>
        <w:sz w:val="22"/>
      </w:rPr>
    </w:tblStylePr>
    <w:tblStylePr w:type="firstCol">
      <w:rPr>
        <w:rFonts w:cs="Times New Roman"/>
        <w:b/>
        <w:color w:val="245a8d"/>
      </w:rPr>
    </w:tblStylePr>
    <w:tblStylePr w:type="firstRow">
      <w:rPr>
        <w:rFonts w:cs="Times New Roman"/>
        <w:b/>
        <w:color w:val="245a8d"/>
      </w:rPr>
      <w:tcPr>
        <w:tcBorders>
          <w:bottom w:val="single" w:color="70AD47" w:sz="12" w:space="0"/>
        </w:tcBorders>
      </w:tcPr>
    </w:tblStylePr>
    <w:tblStylePr w:type="lastCol">
      <w:rPr>
        <w:rFonts w:cs="Times New Roman"/>
        <w:b/>
        <w:color w:val="245a8d"/>
      </w:rPr>
    </w:tblStylePr>
    <w:tblStylePr w:type="lastRow">
      <w:rPr>
        <w:rFonts w:cs="Times New Roman"/>
        <w:b/>
        <w:color w:val="245a8d"/>
      </w:rPr>
    </w:tblStylePr>
  </w:style>
  <w:style w:type="table" w:styleId="737" w:customStyle="1">
    <w:name w:val="Таблица-сетк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f2f2f2" w:fill="f2f2f2"/>
      </w:tcPr>
    </w:tblStylePr>
    <w:tblStylePr w:type="band1Vert">
      <w:rPr>
        <w:rFonts w:cs="Times New Roman"/>
      </w:rPr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b/>
        <w:color w:val="7f7f7f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0b7e1"/>
        <w:sz w:val="22"/>
      </w:rPr>
      <w:tcPr>
        <w:shd w:val="clear" w:color="d8e2f3" w:fill="d8e2f3"/>
      </w:tcPr>
    </w:tblStylePr>
    <w:tblStylePr w:type="band1Vert">
      <w:rPr>
        <w:rFonts w:cs="Times New Roman"/>
      </w:rPr>
      <w:tcPr>
        <w:shd w:val="clear" w:color="d8e2f3" w:fill="d8e2f3"/>
      </w:tcPr>
    </w:tblStylePr>
    <w:tblStylePr w:type="band2Horz">
      <w:rPr>
        <w:rFonts w:ascii="Arial" w:hAnsi="Arial" w:cs="Times New Roman"/>
        <w:color w:val="a0b7e1"/>
        <w:sz w:val="22"/>
      </w:rPr>
    </w:tblStylePr>
    <w:tblStylePr w:type="firstCol">
      <w:rPr>
        <w:rFonts w:ascii="Arial" w:hAnsi="Arial" w:cs="Times New Roman"/>
        <w:i/>
        <w:color w:val="a0b7e1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sz="4" w:space="0"/>
        </w:tcBorders>
      </w:tcPr>
    </w:tblStylePr>
    <w:tblStylePr w:type="firstRow">
      <w:rPr>
        <w:rFonts w:ascii="Arial" w:hAnsi="Arial" w:cs="Times New Roman"/>
        <w:b/>
        <w:color w:val="a0b7e1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0B7E1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a0b7e1"/>
        <w:sz w:val="22"/>
      </w:rPr>
      <w:tcPr>
        <w:shd w:val="clear" w:color="ffffff" w:fill="auto"/>
        <w:tcBorders>
          <w:top w:val="none" w:color="auto" w:sz="0" w:space="0"/>
          <w:left w:val="single" w:color="A0B7E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a0b7e1"/>
        <w:sz w:val="22"/>
      </w:rPr>
      <w:tcPr>
        <w:shd w:val="clear" w:color="ffffff" w:fill="ffffff"/>
        <w:tcBorders>
          <w:top w:val="single" w:color="A0B7E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4b184"/>
        <w:sz w:val="22"/>
      </w:rPr>
      <w:tcPr>
        <w:shd w:val="clear" w:color="fbe5d6" w:fill="fbe5d6"/>
      </w:tcPr>
    </w:tblStylePr>
    <w:tblStylePr w:type="band1Vert">
      <w:rPr>
        <w:rFonts w:cs="Times New Roman"/>
      </w:rPr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  <w:tblStylePr w:type="firstCol">
      <w:rPr>
        <w:rFonts w:ascii="Arial" w:hAnsi="Arial" w:cs="Times New Roman"/>
        <w:i/>
        <w:color w:val="f4b184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sz="4" w:space="0"/>
        </w:tcBorders>
      </w:tcPr>
    </w:tblStylePr>
    <w:tblStylePr w:type="firstRow">
      <w:rPr>
        <w:rFonts w:ascii="Arial" w:hAnsi="Arial" w:cs="Times New Roman"/>
        <w:b/>
        <w:color w:val="f4b184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4B184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f4b184"/>
        <w:sz w:val="22"/>
      </w:rPr>
      <w:tcPr>
        <w:shd w:val="clear" w:color="ffffff" w:fill="auto"/>
        <w:tcBorders>
          <w:top w:val="none" w:color="auto" w:sz="0" w:space="0"/>
          <w:left w:val="single" w:color="F4B184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f4b184"/>
        <w:sz w:val="22"/>
      </w:rPr>
      <w:tcPr>
        <w:shd w:val="clear" w:color="ffffff" w:fill="ffffff"/>
        <w:tcBorders>
          <w:top w:val="single" w:color="F4B18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5a5a5"/>
        <w:sz w:val="22"/>
      </w:rPr>
      <w:tcPr>
        <w:shd w:val="clear" w:color="ececec" w:fill="ececec"/>
      </w:tcPr>
    </w:tblStylePr>
    <w:tblStylePr w:type="band1Vert">
      <w:rPr>
        <w:rFonts w:cs="Times New Roman"/>
      </w:rPr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  <w:tblStylePr w:type="firstCol">
      <w:rPr>
        <w:rFonts w:ascii="Arial" w:hAnsi="Arial" w:cs="Times New Roman"/>
        <w:i/>
        <w:color w:val="a5a5a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sz="4" w:space="0"/>
        </w:tcBorders>
      </w:tcPr>
    </w:tblStylePr>
    <w:tblStylePr w:type="firstRow">
      <w:rPr>
        <w:rFonts w:ascii="Arial" w:hAnsi="Arial" w:cs="Times New Roman"/>
        <w:b/>
        <w:color w:val="a5a5a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5A5A5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a5a5a5"/>
        <w:sz w:val="22"/>
      </w:rPr>
      <w:tcPr>
        <w:shd w:val="clear" w:color="ffffff" w:fill="auto"/>
        <w:tcBorders>
          <w:top w:val="none" w:color="auto" w:sz="0" w:space="0"/>
          <w:left w:val="single" w:color="A5A5A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a5a5a5"/>
        <w:sz w:val="22"/>
      </w:rPr>
      <w:tcPr>
        <w:shd w:val="clear" w:color="ffffff" w:fill="ffffff"/>
        <w:tcBorders>
          <w:top w:val="single" w:color="A5A5A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fd865"/>
        <w:sz w:val="22"/>
      </w:rPr>
      <w:tcPr>
        <w:shd w:val="clear" w:color="fff2cb" w:fill="fff2cb"/>
      </w:tcPr>
    </w:tblStylePr>
    <w:tblStylePr w:type="band1Vert">
      <w:rPr>
        <w:rFonts w:cs="Times New Roman"/>
      </w:rPr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  <w:tblStylePr w:type="firstCol">
      <w:rPr>
        <w:rFonts w:ascii="Arial" w:hAnsi="Arial" w:cs="Times New Roman"/>
        <w:i/>
        <w:color w:val="ffd86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sz="4" w:space="0"/>
        </w:tcBorders>
      </w:tcPr>
    </w:tblStylePr>
    <w:tblStylePr w:type="firstRow">
      <w:rPr>
        <w:rFonts w:ascii="Arial" w:hAnsi="Arial" w:cs="Times New Roman"/>
        <w:b/>
        <w:color w:val="ffd86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FD865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ffd865"/>
        <w:sz w:val="22"/>
      </w:rPr>
      <w:tcPr>
        <w:shd w:val="clear" w:color="ffffff" w:fill="auto"/>
        <w:tcBorders>
          <w:top w:val="none" w:color="auto" w:sz="0" w:space="0"/>
          <w:left w:val="single" w:color="FFD86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ffd865"/>
        <w:sz w:val="22"/>
      </w:rPr>
      <w:tcPr>
        <w:shd w:val="clear" w:color="ffffff" w:fill="ffffff"/>
        <w:tcBorders>
          <w:top w:val="single" w:color="FFD86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45a8d"/>
        <w:sz w:val="22"/>
      </w:rPr>
      <w:tcPr>
        <w:shd w:val="clear" w:color="ddeaf6" w:fill="ddeaf6"/>
      </w:tcPr>
    </w:tblStylePr>
    <w:tblStylePr w:type="band1Vert">
      <w:rPr>
        <w:rFonts w:cs="Times New Roman"/>
      </w:rPr>
      <w:tcPr>
        <w:shd w:val="clear" w:color="ddeaf6" w:fill="ddeaf6"/>
      </w:tcPr>
    </w:tblStylePr>
    <w:tblStylePr w:type="band2Horz">
      <w:rPr>
        <w:rFonts w:ascii="Arial" w:hAnsi="Arial" w:cs="Times New Roman"/>
        <w:color w:val="245a8d"/>
        <w:sz w:val="22"/>
      </w:rPr>
    </w:tblStylePr>
    <w:tblStylePr w:type="firstCol">
      <w:rPr>
        <w:rFonts w:ascii="Arial" w:hAnsi="Arial" w:cs="Times New Roman"/>
        <w:i/>
        <w:color w:val="245a8d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sz="4" w:space="0"/>
        </w:tcBorders>
      </w:tcPr>
    </w:tblStylePr>
    <w:tblStylePr w:type="firstRow">
      <w:rPr>
        <w:rFonts w:ascii="Arial" w:hAnsi="Arial" w:cs="Times New Roman"/>
        <w:b/>
        <w:color w:val="245a8d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2C6E7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245a8d"/>
        <w:sz w:val="22"/>
      </w:rPr>
      <w:tcPr>
        <w:shd w:val="clear" w:color="ffffff" w:fill="auto"/>
        <w:tcBorders>
          <w:top w:val="none" w:color="auto" w:sz="0" w:space="0"/>
          <w:left w:val="single" w:color="A2C6E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245a8d"/>
        <w:sz w:val="22"/>
      </w:rPr>
      <w:tcPr>
        <w:shd w:val="clear" w:color="ffffff" w:fill="ffffff"/>
        <w:tcBorders>
          <w:top w:val="single" w:color="A2C6E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16429"/>
        <w:sz w:val="22"/>
      </w:rPr>
      <w:tcPr>
        <w:shd w:val="clear" w:color="e1efd8" w:fill="e1efd8"/>
      </w:tcPr>
    </w:tblStylePr>
    <w:tblStylePr w:type="band1Vert">
      <w:rPr>
        <w:rFonts w:cs="Times New Roman"/>
      </w:rPr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  <w:tblStylePr w:type="firstCol">
      <w:rPr>
        <w:rFonts w:ascii="Arial" w:hAnsi="Arial" w:cs="Times New Roman"/>
        <w:i/>
        <w:color w:val="416429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sz="4" w:space="0"/>
        </w:tcBorders>
      </w:tcPr>
    </w:tblStylePr>
    <w:tblStylePr w:type="firstRow">
      <w:rPr>
        <w:rFonts w:ascii="Arial" w:hAnsi="Arial" w:cs="Times New Roman"/>
        <w:b/>
        <w:color w:val="416429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DD394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416429"/>
        <w:sz w:val="22"/>
      </w:rPr>
      <w:tcPr>
        <w:shd w:val="clear" w:color="ffffff" w:fill="auto"/>
        <w:tcBorders>
          <w:top w:val="none" w:color="auto" w:sz="0" w:space="0"/>
          <w:left w:val="single" w:color="ADD394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416429"/>
        <w:sz w:val="22"/>
      </w:rPr>
      <w:tcPr>
        <w:shd w:val="clear" w:color="ffffff" w:fill="ffffff"/>
        <w:tcBorders>
          <w:top w:val="single" w:color="ADD39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Список-таблица 1 светлая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bfbfbf" w:fill="bfbfbf"/>
      </w:tcPr>
    </w:tblStylePr>
    <w:tblStylePr w:type="band1Vert">
      <w:rPr>
        <w:rFonts w:cs="Times New Roman"/>
      </w:rPr>
      <w:tcPr>
        <w:shd w:val="clear" w:color="bfbfbf" w:fill="bfb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cfdbf0" w:fill="cfdbf0"/>
      </w:tcPr>
    </w:tblStylePr>
    <w:tblStylePr w:type="band1Vert">
      <w:rPr>
        <w:rFonts w:cs="Times New Roman"/>
      </w:rPr>
      <w:tcPr>
        <w:shd w:val="clear" w:color="cfdbf0" w:fill="cfdbf0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adecb" w:fill="fadecb"/>
      </w:tcPr>
    </w:tblStylePr>
    <w:tblStylePr w:type="band1Vert">
      <w:rPr>
        <w:rFonts w:cs="Times New Roman"/>
      </w:rPr>
      <w:tcPr>
        <w:shd w:val="clear" w:color="fadecb" w:fill="fade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ED7D3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e8e8e8" w:fill="e8e8e8"/>
      </w:tcPr>
    </w:tblStylePr>
    <w:tblStylePr w:type="band1Vert">
      <w:rPr>
        <w:rFonts w:cs="Times New Roman"/>
      </w:rPr>
      <w:tcPr>
        <w:shd w:val="clear" w:color="e8e8e8" w:fill="e8e8e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fefbf" w:fill="ffefbf"/>
      </w:tcPr>
    </w:tblStylePr>
    <w:tblStylePr w:type="band1Vert">
      <w:rPr>
        <w:rFonts w:cs="Times New Roman"/>
      </w:rPr>
      <w:tcPr>
        <w:shd w:val="clear" w:color="ffefbf" w:fill="ffe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FC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5e5f4" w:fill="d5e5f4"/>
      </w:tcPr>
    </w:tblStylePr>
    <w:tblStylePr w:type="band1Vert">
      <w:rPr>
        <w:rFonts w:cs="Times New Roman"/>
      </w:rPr>
      <w:tcPr>
        <w:shd w:val="clear" w:color="d5e5f4" w:fill="d5e5f4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aebcf" w:fill="daebcf"/>
      </w:tcPr>
    </w:tblStylePr>
    <w:tblStylePr w:type="band1Vert">
      <w:rPr>
        <w:rFonts w:cs="Times New Roman"/>
      </w:rPr>
      <w:tcPr>
        <w:shd w:val="clear" w:color="daebcf" w:fill="daebc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Список-таблиц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fdbf0" w:fill="cfdbf0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fdbf0" w:fill="cfdbf0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adecb" w:fill="fade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adecb" w:fill="fadecb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8e8e8" w:fill="e8e8e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8e8e8" w:fill="e8e8e8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fefbf" w:fill="ffe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fefbf" w:fill="ffefbf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5e5f4" w:fill="d5e5f4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5e5f4" w:fill="d5e5f4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bcf" w:fill="daebc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bcf" w:fill="daebcf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</w:style>
  <w:style w:type="table" w:styleId="758" w:customStyle="1">
    <w:name w:val="Список-таблиц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59" w:customStyle="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4472C4" w:sz="4" w:space="0"/>
          <w:bottom w:val="single" w:color="4472C4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4472C4" w:sz="4" w:space="0"/>
          <w:right w:val="single" w:color="4472C4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472c4" w:fill="4472c4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0" w:customStyle="1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4B184" w:sz="4" w:space="0"/>
          <w:bottom w:val="single" w:color="F4B184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F4B184" w:sz="4" w:space="0"/>
          <w:right w:val="single" w:color="F4B184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4b184" w:fill="f4b184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1" w:customStyle="1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9C9C9" w:sz="4" w:space="0"/>
          <w:bottom w:val="single" w:color="C9C9C9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C9C9C9" w:sz="4" w:space="0"/>
          <w:right w:val="single" w:color="C9C9C9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9c9c9" w:fill="c9c9c9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2" w:customStyle="1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FD865" w:sz="4" w:space="0"/>
          <w:bottom w:val="single" w:color="FFD86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FFD865" w:sz="4" w:space="0"/>
          <w:right w:val="single" w:color="FFD865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fd865" w:fill="ffd86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3" w:customStyle="1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9BC2E5" w:sz="4" w:space="0"/>
          <w:bottom w:val="single" w:color="9BC2E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9BC2E5" w:sz="4" w:space="0"/>
          <w:right w:val="single" w:color="9BC2E5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bc2e5" w:fill="9bc2e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4" w:customStyle="1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A9D08E" w:sz="4" w:space="0"/>
          <w:bottom w:val="single" w:color="A9D08E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A9D08E" w:sz="4" w:space="0"/>
          <w:right w:val="single" w:color="A9D08E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9d08e" w:fill="a9d08e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5" w:customStyle="1">
    <w:name w:val="Список-таблиц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6" w:customStyle="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fdbf0" w:fill="cfdbf0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fdbf0" w:fill="cfdbf0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472c4" w:fill="4472c4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7" w:customStyle="1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adecb" w:fill="fade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adecb" w:fill="fade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ed7d31" w:fill="ed7d31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8" w:customStyle="1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8e8e8" w:fill="e8e8e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8e8e8" w:fill="e8e8e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5a5a5" w:fill="a5a5a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9" w:customStyle="1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fefbf" w:fill="ffe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fefbf" w:fill="ffe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fc000" w:fill="ffc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70" w:customStyle="1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5e5f4" w:fill="d5e5f4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5e5f4" w:fill="d5e5f4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5b9bd5" w:fill="5b9bd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71" w:customStyle="1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bcf" w:fill="daebc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bcf" w:fill="daebc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70ad47" w:fill="70ad47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72" w:customStyle="1">
    <w:name w:val="Список-таблиц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3" w:customStyle="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4472c4" w:fill="4472c4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4472c4" w:fill="4472c4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4472c4" w:fill="4472c4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4472C4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472c4" w:fill="4472c4"/>
        <w:tcBorders>
          <w:top w:val="single" w:color="4472C4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4472C4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4" w:customStyle="1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4b184" w:fill="f4b184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f4b184" w:fill="f4b184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f4b184" w:fill="f4b184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F4B184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4b184" w:fill="f4b184"/>
        <w:tcBorders>
          <w:top w:val="single" w:color="F4B184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F4B184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5" w:customStyle="1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c9c9c9" w:fill="c9c9c9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c9c9c9" w:fill="c9c9c9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c9c9c9" w:fill="c9c9c9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C9C9C9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9c9c9" w:fill="c9c9c9"/>
        <w:tcBorders>
          <w:top w:val="single" w:color="C9C9C9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C9C9C9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6" w:customStyle="1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fd865" w:fill="ffd86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ffd865" w:fill="ffd86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ffd865" w:fill="ffd86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FFD86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fd865" w:fill="ffd865"/>
        <w:tcBorders>
          <w:top w:val="single" w:color="FFD865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FFD86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7" w:customStyle="1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9bc2e5" w:fill="9bc2e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9bc2e5" w:fill="9bc2e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9bc2e5" w:fill="9bc2e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9BC2E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bc2e5" w:fill="9bc2e5"/>
        <w:tcBorders>
          <w:top w:val="single" w:color="9BC2E5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9BC2E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8" w:customStyle="1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9d08e" w:fill="a9d08e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a9d08e" w:fill="a9d08e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a9d08e" w:fill="a9d08e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A9D08E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9d08e" w:fill="a9d08e"/>
        <w:tcBorders>
          <w:top w:val="single" w:color="A9D08E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A9D08E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9" w:customStyle="1">
    <w:name w:val="Список-таблиц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000000"/>
        <w:sz w:val="22"/>
      </w:rPr>
      <w:tcPr>
        <w:shd w:val="clear" w:color="bfbfbf" w:fill="bfbfbf"/>
      </w:tcPr>
    </w:tblStylePr>
    <w:tblStylePr w:type="band1Vert">
      <w:rPr>
        <w:rFonts w:cs="Times New Roman"/>
      </w:rPr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  <w:tblStylePr w:type="firstCol">
      <w:rPr>
        <w:rFonts w:cs="Times New Roman"/>
        <w:b/>
        <w:color w:val="000000"/>
      </w:rPr>
    </w:tblStylePr>
    <w:tblStylePr w:type="firstRow">
      <w:rPr>
        <w:rFonts w:cs="Times New Roman"/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</w:tblStylePr>
    <w:tblStylePr w:type="lastRow">
      <w:rPr>
        <w:rFonts w:cs="Times New Roman"/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780" w:customStyle="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54175"/>
        <w:sz w:val="22"/>
      </w:rPr>
      <w:tcPr>
        <w:shd w:val="clear" w:color="cfdbf0" w:fill="cfdbf0"/>
      </w:tcPr>
    </w:tblStylePr>
    <w:tblStylePr w:type="band1Vert">
      <w:rPr>
        <w:rFonts w:cs="Times New Roman"/>
      </w:rPr>
      <w:tcPr>
        <w:shd w:val="clear" w:color="cfdbf0" w:fill="cfdbf0"/>
      </w:tcPr>
    </w:tblStylePr>
    <w:tblStylePr w:type="band2Horz">
      <w:rPr>
        <w:rFonts w:ascii="Arial" w:hAnsi="Arial" w:cs="Times New Roman"/>
        <w:color w:val="254175"/>
        <w:sz w:val="22"/>
      </w:rPr>
    </w:tblStylePr>
    <w:tblStylePr w:type="firstCol">
      <w:rPr>
        <w:rFonts w:cs="Times New Roman"/>
        <w:b/>
        <w:color w:val="254175"/>
      </w:rPr>
    </w:tblStylePr>
    <w:tblStylePr w:type="firstRow">
      <w:rPr>
        <w:rFonts w:cs="Times New Roman"/>
        <w:b/>
        <w:color w:val="254175"/>
      </w:rPr>
      <w:tcPr>
        <w:tcBorders>
          <w:bottom w:val="single" w:color="4472C4" w:sz="4" w:space="0"/>
        </w:tcBorders>
      </w:tcPr>
    </w:tblStylePr>
    <w:tblStylePr w:type="lastCol">
      <w:rPr>
        <w:rFonts w:cs="Times New Roman"/>
        <w:b/>
        <w:color w:val="254175"/>
      </w:rPr>
    </w:tblStylePr>
    <w:tblStylePr w:type="lastRow">
      <w:rPr>
        <w:rFonts w:cs="Times New Roman"/>
        <w:b/>
        <w:color w:val="254175"/>
      </w:rPr>
      <w:tcPr>
        <w:tcBorders>
          <w:top w:val="single" w:color="4472C4" w:sz="4" w:space="0"/>
        </w:tcBorders>
      </w:tcPr>
    </w:tblStylePr>
  </w:style>
  <w:style w:type="table" w:styleId="781" w:customStyle="1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4b184"/>
        <w:sz w:val="22"/>
      </w:rPr>
      <w:tcPr>
        <w:shd w:val="clear" w:color="fadecb" w:fill="fadecb"/>
      </w:tcPr>
    </w:tblStylePr>
    <w:tblStylePr w:type="band1Vert">
      <w:rPr>
        <w:rFonts w:cs="Times New Roman"/>
      </w:rPr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  <w:tblStylePr w:type="firstCol">
      <w:rPr>
        <w:rFonts w:cs="Times New Roman"/>
        <w:b/>
        <w:color w:val="f4b184"/>
      </w:rPr>
    </w:tblStylePr>
    <w:tblStylePr w:type="firstRow">
      <w:rPr>
        <w:rFonts w:cs="Times New Roman"/>
        <w:b/>
        <w:color w:val="f4b184"/>
      </w:rPr>
      <w:tcPr>
        <w:tcBorders>
          <w:bottom w:val="single" w:color="F4B184" w:sz="4" w:space="0"/>
        </w:tcBorders>
      </w:tcPr>
    </w:tblStylePr>
    <w:tblStylePr w:type="lastCol">
      <w:rPr>
        <w:rFonts w:cs="Times New Roman"/>
        <w:b/>
        <w:color w:val="f4b184"/>
      </w:rPr>
    </w:tblStylePr>
    <w:tblStylePr w:type="lastRow">
      <w:rPr>
        <w:rFonts w:cs="Times New Roman"/>
        <w:b/>
        <w:color w:val="f4b184"/>
      </w:rPr>
      <w:tcPr>
        <w:tcBorders>
          <w:top w:val="single" w:color="F4B184" w:sz="4" w:space="0"/>
        </w:tcBorders>
      </w:tcPr>
    </w:tblStylePr>
  </w:style>
  <w:style w:type="table" w:styleId="782" w:customStyle="1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c9c9c9"/>
        <w:sz w:val="22"/>
      </w:rPr>
      <w:tcPr>
        <w:shd w:val="clear" w:color="e8e8e8" w:fill="e8e8e8"/>
      </w:tcPr>
    </w:tblStylePr>
    <w:tblStylePr w:type="band1Vert">
      <w:rPr>
        <w:rFonts w:cs="Times New Roman"/>
      </w:rPr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  <w:tblStylePr w:type="firstCol">
      <w:rPr>
        <w:rFonts w:cs="Times New Roman"/>
        <w:b/>
        <w:color w:val="c9c9c9"/>
      </w:rPr>
    </w:tblStylePr>
    <w:tblStylePr w:type="firstRow">
      <w:rPr>
        <w:rFonts w:cs="Times New Roman"/>
        <w:b/>
        <w:color w:val="c9c9c9"/>
      </w:rPr>
      <w:tcPr>
        <w:tcBorders>
          <w:bottom w:val="single" w:color="C9C9C9" w:sz="4" w:space="0"/>
        </w:tcBorders>
      </w:tcPr>
    </w:tblStylePr>
    <w:tblStylePr w:type="lastCol">
      <w:rPr>
        <w:rFonts w:cs="Times New Roman"/>
        <w:b/>
        <w:color w:val="c9c9c9"/>
      </w:rPr>
    </w:tblStylePr>
    <w:tblStylePr w:type="lastRow">
      <w:rPr>
        <w:rFonts w:cs="Times New Roman"/>
        <w:b/>
        <w:color w:val="c9c9c9"/>
      </w:rPr>
      <w:tcPr>
        <w:tcBorders>
          <w:top w:val="single" w:color="C9C9C9" w:sz="4" w:space="0"/>
        </w:tcBorders>
      </w:tcPr>
    </w:tblStylePr>
  </w:style>
  <w:style w:type="table" w:styleId="783" w:customStyle="1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fd865"/>
        <w:sz w:val="22"/>
      </w:rPr>
      <w:tcPr>
        <w:shd w:val="clear" w:color="ffefbf" w:fill="ffefbf"/>
      </w:tcPr>
    </w:tblStylePr>
    <w:tblStylePr w:type="band1Vert">
      <w:rPr>
        <w:rFonts w:cs="Times New Roman"/>
      </w:rPr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  <w:tblStylePr w:type="firstCol">
      <w:rPr>
        <w:rFonts w:cs="Times New Roman"/>
        <w:b/>
        <w:color w:val="ffd865"/>
      </w:rPr>
    </w:tblStylePr>
    <w:tblStylePr w:type="firstRow">
      <w:rPr>
        <w:rFonts w:cs="Times New Roman"/>
        <w:b/>
        <w:color w:val="ffd865"/>
      </w:rPr>
      <w:tcPr>
        <w:tcBorders>
          <w:bottom w:val="single" w:color="FFD865" w:sz="4" w:space="0"/>
        </w:tcBorders>
      </w:tcPr>
    </w:tblStylePr>
    <w:tblStylePr w:type="lastCol">
      <w:rPr>
        <w:rFonts w:cs="Times New Roman"/>
        <w:b/>
        <w:color w:val="ffd865"/>
      </w:rPr>
    </w:tblStylePr>
    <w:tblStylePr w:type="lastRow">
      <w:rPr>
        <w:rFonts w:cs="Times New Roman"/>
        <w:b/>
        <w:color w:val="ffd865"/>
      </w:rPr>
      <w:tcPr>
        <w:tcBorders>
          <w:top w:val="single" w:color="FFD865" w:sz="4" w:space="0"/>
        </w:tcBorders>
      </w:tcPr>
    </w:tblStylePr>
  </w:style>
  <w:style w:type="table" w:styleId="784" w:customStyle="1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bc2e5"/>
        <w:sz w:val="22"/>
      </w:rPr>
      <w:tcPr>
        <w:shd w:val="clear" w:color="d5e5f4" w:fill="d5e5f4"/>
      </w:tcPr>
    </w:tblStylePr>
    <w:tblStylePr w:type="band1Vert">
      <w:rPr>
        <w:rFonts w:cs="Times New Roman"/>
      </w:rPr>
      <w:tcPr>
        <w:shd w:val="clear" w:color="d5e5f4" w:fill="d5e5f4"/>
      </w:tcPr>
    </w:tblStylePr>
    <w:tblStylePr w:type="band2Horz">
      <w:rPr>
        <w:rFonts w:ascii="Arial" w:hAnsi="Arial" w:cs="Times New Roman"/>
        <w:color w:val="9bc2e5"/>
        <w:sz w:val="22"/>
      </w:rPr>
    </w:tblStylePr>
    <w:tblStylePr w:type="firstCol">
      <w:rPr>
        <w:rFonts w:cs="Times New Roman"/>
        <w:b/>
        <w:color w:val="9bc2e5"/>
      </w:rPr>
    </w:tblStylePr>
    <w:tblStylePr w:type="firstRow">
      <w:rPr>
        <w:rFonts w:cs="Times New Roman"/>
        <w:b/>
        <w:color w:val="9bc2e5"/>
      </w:rPr>
      <w:tcPr>
        <w:tcBorders>
          <w:bottom w:val="single" w:color="9BC2E5" w:sz="4" w:space="0"/>
        </w:tcBorders>
      </w:tcPr>
    </w:tblStylePr>
    <w:tblStylePr w:type="lastCol">
      <w:rPr>
        <w:rFonts w:cs="Times New Roman"/>
        <w:b/>
        <w:color w:val="9bc2e5"/>
      </w:rPr>
    </w:tblStylePr>
    <w:tblStylePr w:type="lastRow">
      <w:rPr>
        <w:rFonts w:cs="Times New Roman"/>
        <w:b/>
        <w:color w:val="9bc2e5"/>
      </w:rPr>
      <w:tcPr>
        <w:tcBorders>
          <w:top w:val="single" w:color="9BC2E5" w:sz="4" w:space="0"/>
        </w:tcBorders>
      </w:tcPr>
    </w:tblStylePr>
  </w:style>
  <w:style w:type="table" w:styleId="785" w:customStyle="1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9d08e"/>
        <w:sz w:val="22"/>
      </w:rPr>
      <w:tcPr>
        <w:shd w:val="clear" w:color="daebcf" w:fill="daebcf"/>
      </w:tcPr>
    </w:tblStylePr>
    <w:tblStylePr w:type="band1Vert">
      <w:rPr>
        <w:rFonts w:cs="Times New Roman"/>
      </w:rPr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  <w:tblStylePr w:type="firstCol">
      <w:rPr>
        <w:rFonts w:cs="Times New Roman"/>
        <w:b/>
        <w:color w:val="a9d08e"/>
      </w:rPr>
    </w:tblStylePr>
    <w:tblStylePr w:type="firstRow">
      <w:rPr>
        <w:rFonts w:cs="Times New Roman"/>
        <w:b/>
        <w:color w:val="a9d08e"/>
      </w:rPr>
      <w:tcPr>
        <w:tcBorders>
          <w:bottom w:val="single" w:color="A9D08E" w:sz="4" w:space="0"/>
        </w:tcBorders>
      </w:tcPr>
    </w:tblStylePr>
    <w:tblStylePr w:type="lastCol">
      <w:rPr>
        <w:rFonts w:cs="Times New Roman"/>
        <w:b/>
        <w:color w:val="a9d08e"/>
      </w:rPr>
    </w:tblStylePr>
    <w:tblStylePr w:type="lastRow">
      <w:rPr>
        <w:rFonts w:cs="Times New Roman"/>
        <w:b/>
        <w:color w:val="a9d08e"/>
      </w:rPr>
      <w:tcPr>
        <w:tcBorders>
          <w:top w:val="single" w:color="A9D08E" w:sz="4" w:space="0"/>
        </w:tcBorders>
      </w:tcPr>
    </w:tblStylePr>
  </w:style>
  <w:style w:type="table" w:styleId="786" w:customStyle="1">
    <w:name w:val="Список-таблиц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bfbfbf" w:fill="bfbfbf"/>
      </w:tcPr>
    </w:tblStylePr>
    <w:tblStylePr w:type="band1Vert">
      <w:rPr>
        <w:rFonts w:cs="Times New Roman"/>
      </w:rPr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i/>
        <w:color w:val="7f7f7f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54175"/>
        <w:sz w:val="22"/>
      </w:rPr>
      <w:tcPr>
        <w:shd w:val="clear" w:color="cfdbf0" w:fill="cfdbf0"/>
      </w:tcPr>
    </w:tblStylePr>
    <w:tblStylePr w:type="band1Vert">
      <w:rPr>
        <w:rFonts w:cs="Times New Roman"/>
      </w:rPr>
      <w:tcPr>
        <w:shd w:val="clear" w:color="cfdbf0" w:fill="cfdbf0"/>
      </w:tcPr>
    </w:tblStylePr>
    <w:tblStylePr w:type="band2Horz">
      <w:rPr>
        <w:rFonts w:ascii="Arial" w:hAnsi="Arial" w:cs="Times New Roman"/>
        <w:color w:val="254175"/>
        <w:sz w:val="22"/>
      </w:rPr>
    </w:tblStylePr>
    <w:tblStylePr w:type="firstCol">
      <w:rPr>
        <w:rFonts w:ascii="Arial" w:hAnsi="Arial" w:cs="Times New Roman"/>
        <w:i/>
        <w:color w:val="25417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sz="4" w:space="0"/>
        </w:tcBorders>
      </w:tcPr>
    </w:tblStylePr>
    <w:tblStylePr w:type="firstRow">
      <w:rPr>
        <w:rFonts w:ascii="Arial" w:hAnsi="Arial" w:cs="Times New Roman"/>
        <w:i/>
        <w:color w:val="25417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4472C4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254175"/>
        <w:sz w:val="22"/>
      </w:rPr>
      <w:tcPr>
        <w:shd w:val="clear" w:color="ffffff" w:fill="auto"/>
        <w:tcBorders>
          <w:top w:val="none" w:color="auto" w:sz="0" w:space="0"/>
          <w:left w:val="single" w:color="4472C4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254175"/>
        <w:sz w:val="22"/>
      </w:rPr>
      <w:tcPr>
        <w:shd w:val="clear" w:color="ffffff" w:fill="ffffff"/>
        <w:tcBorders>
          <w:top w:val="single" w:color="4472C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4b184"/>
        <w:sz w:val="22"/>
      </w:rPr>
      <w:tcPr>
        <w:shd w:val="clear" w:color="fadecb" w:fill="fadecb"/>
      </w:tcPr>
    </w:tblStylePr>
    <w:tblStylePr w:type="band1Vert">
      <w:rPr>
        <w:rFonts w:cs="Times New Roman"/>
      </w:rPr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  <w:tblStylePr w:type="firstCol">
      <w:rPr>
        <w:rFonts w:ascii="Arial" w:hAnsi="Arial" w:cs="Times New Roman"/>
        <w:i/>
        <w:color w:val="f4b184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sz="4" w:space="0"/>
        </w:tcBorders>
      </w:tcPr>
    </w:tblStylePr>
    <w:tblStylePr w:type="firstRow">
      <w:rPr>
        <w:rFonts w:ascii="Arial" w:hAnsi="Arial" w:cs="Times New Roman"/>
        <w:i/>
        <w:color w:val="f4b184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4B184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f4b184"/>
        <w:sz w:val="22"/>
      </w:rPr>
      <w:tcPr>
        <w:shd w:val="clear" w:color="ffffff" w:fill="auto"/>
        <w:tcBorders>
          <w:top w:val="none" w:color="auto" w:sz="0" w:space="0"/>
          <w:left w:val="single" w:color="F4B184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f4b184"/>
        <w:sz w:val="22"/>
      </w:rPr>
      <w:tcPr>
        <w:shd w:val="clear" w:color="ffffff" w:fill="ffffff"/>
        <w:tcBorders>
          <w:top w:val="single" w:color="F4B18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c9c9c9"/>
        <w:sz w:val="22"/>
      </w:rPr>
      <w:tcPr>
        <w:shd w:val="clear" w:color="e8e8e8" w:fill="e8e8e8"/>
      </w:tcPr>
    </w:tblStylePr>
    <w:tblStylePr w:type="band1Vert">
      <w:rPr>
        <w:rFonts w:cs="Times New Roman"/>
      </w:rPr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  <w:tblStylePr w:type="firstCol">
      <w:rPr>
        <w:rFonts w:ascii="Arial" w:hAnsi="Arial" w:cs="Times New Roman"/>
        <w:i/>
        <w:color w:val="c9c9c9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sz="4" w:space="0"/>
        </w:tcBorders>
      </w:tcPr>
    </w:tblStylePr>
    <w:tblStylePr w:type="firstRow">
      <w:rPr>
        <w:rFonts w:ascii="Arial" w:hAnsi="Arial" w:cs="Times New Roman"/>
        <w:i/>
        <w:color w:val="c9c9c9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C9C9C9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c9c9c9"/>
        <w:sz w:val="22"/>
      </w:rPr>
      <w:tcPr>
        <w:shd w:val="clear" w:color="ffffff" w:fill="auto"/>
        <w:tcBorders>
          <w:top w:val="none" w:color="auto" w:sz="0" w:space="0"/>
          <w:left w:val="single" w:color="C9C9C9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c9c9c9"/>
        <w:sz w:val="22"/>
      </w:rPr>
      <w:tcPr>
        <w:shd w:val="clear" w:color="ffffff" w:fill="ffffff"/>
        <w:tcBorders>
          <w:top w:val="single" w:color="C9C9C9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fd865"/>
        <w:sz w:val="22"/>
      </w:rPr>
      <w:tcPr>
        <w:shd w:val="clear" w:color="ffefbf" w:fill="ffefbf"/>
      </w:tcPr>
    </w:tblStylePr>
    <w:tblStylePr w:type="band1Vert">
      <w:rPr>
        <w:rFonts w:cs="Times New Roman"/>
      </w:rPr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  <w:tblStylePr w:type="firstCol">
      <w:rPr>
        <w:rFonts w:ascii="Arial" w:hAnsi="Arial" w:cs="Times New Roman"/>
        <w:i/>
        <w:color w:val="ffd86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sz="4" w:space="0"/>
        </w:tcBorders>
      </w:tcPr>
    </w:tblStylePr>
    <w:tblStylePr w:type="firstRow">
      <w:rPr>
        <w:rFonts w:ascii="Arial" w:hAnsi="Arial" w:cs="Times New Roman"/>
        <w:i/>
        <w:color w:val="ffd86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FD865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ffd865"/>
        <w:sz w:val="22"/>
      </w:rPr>
      <w:tcPr>
        <w:shd w:val="clear" w:color="ffffff" w:fill="auto"/>
        <w:tcBorders>
          <w:top w:val="none" w:color="auto" w:sz="0" w:space="0"/>
          <w:left w:val="single" w:color="FFD86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ffd865"/>
        <w:sz w:val="22"/>
      </w:rPr>
      <w:tcPr>
        <w:shd w:val="clear" w:color="ffffff" w:fill="ffffff"/>
        <w:tcBorders>
          <w:top w:val="single" w:color="FFD86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bc2e5"/>
        <w:sz w:val="22"/>
      </w:rPr>
      <w:tcPr>
        <w:shd w:val="clear" w:color="d5e5f4" w:fill="d5e5f4"/>
      </w:tcPr>
    </w:tblStylePr>
    <w:tblStylePr w:type="band1Vert">
      <w:rPr>
        <w:rFonts w:cs="Times New Roman"/>
      </w:rPr>
      <w:tcPr>
        <w:shd w:val="clear" w:color="d5e5f4" w:fill="d5e5f4"/>
      </w:tcPr>
    </w:tblStylePr>
    <w:tblStylePr w:type="band2Horz">
      <w:rPr>
        <w:rFonts w:ascii="Arial" w:hAnsi="Arial" w:cs="Times New Roman"/>
        <w:color w:val="9bc2e5"/>
        <w:sz w:val="22"/>
      </w:rPr>
    </w:tblStylePr>
    <w:tblStylePr w:type="firstCol">
      <w:rPr>
        <w:rFonts w:ascii="Arial" w:hAnsi="Arial" w:cs="Times New Roman"/>
        <w:i/>
        <w:color w:val="9bc2e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sz="4" w:space="0"/>
        </w:tcBorders>
      </w:tcPr>
    </w:tblStylePr>
    <w:tblStylePr w:type="firstRow">
      <w:rPr>
        <w:rFonts w:ascii="Arial" w:hAnsi="Arial" w:cs="Times New Roman"/>
        <w:i/>
        <w:color w:val="9bc2e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BC2E5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9bc2e5"/>
        <w:sz w:val="22"/>
      </w:rPr>
      <w:tcPr>
        <w:shd w:val="clear" w:color="ffffff" w:fill="auto"/>
        <w:tcBorders>
          <w:top w:val="none" w:color="auto" w:sz="0" w:space="0"/>
          <w:left w:val="single" w:color="9BC2E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9bc2e5"/>
        <w:sz w:val="22"/>
      </w:rPr>
      <w:tcPr>
        <w:shd w:val="clear" w:color="ffffff" w:fill="ffffff"/>
        <w:tcBorders>
          <w:top w:val="single" w:color="9BC2E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9d08e"/>
        <w:sz w:val="22"/>
      </w:rPr>
      <w:tcPr>
        <w:shd w:val="clear" w:color="daebcf" w:fill="daebcf"/>
      </w:tcPr>
    </w:tblStylePr>
    <w:tblStylePr w:type="band1Vert">
      <w:rPr>
        <w:rFonts w:cs="Times New Roman"/>
      </w:rPr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  <w:tblStylePr w:type="firstCol">
      <w:rPr>
        <w:rFonts w:ascii="Arial" w:hAnsi="Arial" w:cs="Times New Roman"/>
        <w:i/>
        <w:color w:val="a9d08e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sz="4" w:space="0"/>
        </w:tcBorders>
      </w:tcPr>
    </w:tblStylePr>
    <w:tblStylePr w:type="firstRow">
      <w:rPr>
        <w:rFonts w:ascii="Arial" w:hAnsi="Arial" w:cs="Times New Roman"/>
        <w:i/>
        <w:color w:val="a9d08e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9D08E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a9d08e"/>
        <w:sz w:val="22"/>
      </w:rPr>
      <w:tcPr>
        <w:shd w:val="clear" w:color="ffffff" w:fill="auto"/>
        <w:tcBorders>
          <w:top w:val="none" w:color="auto" w:sz="0" w:space="0"/>
          <w:left w:val="single" w:color="A9D08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a9d08e"/>
        <w:sz w:val="22"/>
      </w:rPr>
      <w:tcPr>
        <w:shd w:val="clear" w:color="ffffff" w:fill="ffffff"/>
        <w:tcBorders>
          <w:top w:val="single" w:color="A9D08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</w:style>
  <w:style w:type="table" w:styleId="794" w:customStyle="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c4d2ec" w:fill="c4d2e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c4d2ec" w:fill="c4d2e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</w:style>
  <w:style w:type="table" w:styleId="795" w:customStyle="1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</w:style>
  <w:style w:type="table" w:styleId="796" w:customStyle="1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</w:style>
  <w:style w:type="table" w:styleId="797" w:customStyle="1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</w:style>
  <w:style w:type="table" w:styleId="798" w:customStyle="1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</w:style>
  <w:style w:type="table" w:styleId="799" w:customStyle="1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</w:style>
  <w:style w:type="table" w:styleId="800" w:customStyle="1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</w:style>
  <w:style w:type="table" w:styleId="801" w:customStyle="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c4d2ec" w:fill="c4d2e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c4d2ec" w:fill="c4d2e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</w:style>
  <w:style w:type="table" w:styleId="802" w:customStyle="1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</w:style>
  <w:style w:type="table" w:styleId="803" w:customStyle="1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</w:style>
  <w:style w:type="table" w:styleId="804" w:customStyle="1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</w:style>
  <w:style w:type="table" w:styleId="805" w:customStyle="1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</w:style>
  <w:style w:type="table" w:styleId="806" w:customStyle="1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</w:style>
  <w:style w:type="table" w:styleId="807" w:customStyle="1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08" w:customStyle="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4472C4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4472C4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4472C4" w:sz="12" w:space="0"/>
        </w:tcBorders>
      </w:tcPr>
    </w:tblStylePr>
  </w:style>
  <w:style w:type="table" w:styleId="809" w:customStyle="1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F4B184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F4B184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F4B184" w:sz="12" w:space="0"/>
        </w:tcBorders>
      </w:tcPr>
    </w:tblStylePr>
  </w:style>
  <w:style w:type="table" w:styleId="810" w:customStyle="1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C9C9C9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C9C9C9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C9C9C9" w:sz="12" w:space="0"/>
        </w:tcBorders>
      </w:tcPr>
    </w:tblStylePr>
  </w:style>
  <w:style w:type="table" w:styleId="811" w:customStyle="1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FFD86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FFD86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FFD865" w:sz="12" w:space="0"/>
        </w:tcBorders>
      </w:tcPr>
    </w:tblStylePr>
  </w:style>
  <w:style w:type="table" w:styleId="812" w:customStyle="1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9BC2E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9BC2E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9BC2E5" w:sz="12" w:space="0"/>
        </w:tcBorders>
      </w:tcPr>
    </w:tblStylePr>
  </w:style>
  <w:style w:type="table" w:styleId="813" w:customStyle="1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A9D08E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A9D08E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A9D08E" w:sz="12" w:space="0"/>
        </w:tcBorders>
      </w:tcPr>
    </w:tblStylePr>
  </w:style>
  <w:style w:type="character" w:styleId="814">
    <w:name w:val="Hyperlink"/>
    <w:basedOn w:val="663"/>
    <w:uiPriority w:val="99"/>
    <w:rPr>
      <w:rFonts w:cs="Times New Roman"/>
      <w:color w:val="0563c1"/>
      <w:u w:val="single"/>
    </w:rPr>
  </w:style>
  <w:style w:type="paragraph" w:styleId="815">
    <w:name w:val="footnote text"/>
    <w:basedOn w:val="653"/>
    <w:link w:val="816"/>
    <w:uiPriority w:val="99"/>
    <w:semiHidden/>
    <w:pPr>
      <w:spacing w:after="40"/>
    </w:pPr>
    <w:rPr>
      <w:sz w:val="18"/>
      <w:szCs w:val="20"/>
    </w:rPr>
  </w:style>
  <w:style w:type="character" w:styleId="816" w:customStyle="1">
    <w:name w:val="Текст сноски Знак"/>
    <w:basedOn w:val="663"/>
    <w:link w:val="815"/>
    <w:uiPriority w:val="99"/>
    <w:rPr>
      <w:sz w:val="18"/>
    </w:rPr>
  </w:style>
  <w:style w:type="character" w:styleId="817">
    <w:name w:val="footnote reference"/>
    <w:basedOn w:val="663"/>
    <w:uiPriority w:val="99"/>
    <w:rPr>
      <w:rFonts w:cs="Times New Roman"/>
      <w:vertAlign w:val="superscript"/>
    </w:rPr>
  </w:style>
  <w:style w:type="paragraph" w:styleId="818">
    <w:name w:val="endnote text"/>
    <w:basedOn w:val="653"/>
    <w:link w:val="819"/>
    <w:uiPriority w:val="99"/>
    <w:semiHidden/>
    <w:rPr>
      <w:sz w:val="20"/>
      <w:szCs w:val="20"/>
    </w:rPr>
  </w:style>
  <w:style w:type="character" w:styleId="819" w:customStyle="1">
    <w:name w:val="Текст концевой сноски Знак"/>
    <w:basedOn w:val="663"/>
    <w:link w:val="818"/>
    <w:uiPriority w:val="99"/>
    <w:rPr>
      <w:sz w:val="20"/>
    </w:rPr>
  </w:style>
  <w:style w:type="character" w:styleId="820">
    <w:name w:val="endnote reference"/>
    <w:basedOn w:val="663"/>
    <w:uiPriority w:val="99"/>
    <w:semiHidden/>
    <w:rPr>
      <w:rFonts w:cs="Times New Roman"/>
      <w:vertAlign w:val="superscript"/>
    </w:rPr>
  </w:style>
  <w:style w:type="paragraph" w:styleId="821">
    <w:name w:val="toc 1"/>
    <w:basedOn w:val="653"/>
    <w:next w:val="653"/>
    <w:uiPriority w:val="99"/>
    <w:pPr>
      <w:spacing w:after="57"/>
    </w:pPr>
  </w:style>
  <w:style w:type="paragraph" w:styleId="822">
    <w:name w:val="toc 2"/>
    <w:basedOn w:val="653"/>
    <w:next w:val="653"/>
    <w:uiPriority w:val="99"/>
    <w:pPr>
      <w:ind w:left="283"/>
      <w:spacing w:after="57"/>
    </w:pPr>
  </w:style>
  <w:style w:type="paragraph" w:styleId="823">
    <w:name w:val="toc 3"/>
    <w:basedOn w:val="653"/>
    <w:next w:val="653"/>
    <w:uiPriority w:val="99"/>
    <w:pPr>
      <w:ind w:left="567"/>
      <w:spacing w:after="57"/>
    </w:pPr>
  </w:style>
  <w:style w:type="paragraph" w:styleId="824">
    <w:name w:val="toc 4"/>
    <w:basedOn w:val="653"/>
    <w:next w:val="653"/>
    <w:uiPriority w:val="99"/>
    <w:pPr>
      <w:ind w:left="850"/>
      <w:spacing w:after="57"/>
    </w:pPr>
  </w:style>
  <w:style w:type="paragraph" w:styleId="825">
    <w:name w:val="toc 5"/>
    <w:basedOn w:val="653"/>
    <w:next w:val="653"/>
    <w:uiPriority w:val="99"/>
    <w:pPr>
      <w:ind w:left="1134"/>
      <w:spacing w:after="57"/>
    </w:pPr>
  </w:style>
  <w:style w:type="paragraph" w:styleId="826">
    <w:name w:val="toc 6"/>
    <w:basedOn w:val="653"/>
    <w:next w:val="653"/>
    <w:uiPriority w:val="99"/>
    <w:pPr>
      <w:ind w:left="1417"/>
      <w:spacing w:after="57"/>
    </w:pPr>
  </w:style>
  <w:style w:type="paragraph" w:styleId="827">
    <w:name w:val="toc 7"/>
    <w:basedOn w:val="653"/>
    <w:next w:val="653"/>
    <w:uiPriority w:val="99"/>
    <w:pPr>
      <w:ind w:left="1701"/>
      <w:spacing w:after="57"/>
    </w:pPr>
  </w:style>
  <w:style w:type="paragraph" w:styleId="828">
    <w:name w:val="toc 8"/>
    <w:basedOn w:val="653"/>
    <w:next w:val="653"/>
    <w:uiPriority w:val="99"/>
    <w:pPr>
      <w:ind w:left="1984"/>
      <w:spacing w:after="57"/>
    </w:pPr>
  </w:style>
  <w:style w:type="paragraph" w:styleId="829">
    <w:name w:val="toc 9"/>
    <w:basedOn w:val="653"/>
    <w:next w:val="653"/>
    <w:uiPriority w:val="99"/>
    <w:pPr>
      <w:ind w:left="2268"/>
      <w:spacing w:after="57"/>
    </w:pPr>
  </w:style>
  <w:style w:type="paragraph" w:styleId="830">
    <w:name w:val="TOC Heading"/>
    <w:basedOn w:val="654"/>
    <w:uiPriority w:val="99"/>
    <w:qFormat/>
    <w:pPr>
      <w:keepLines w:val="0"/>
      <w:keepNext w:val="0"/>
      <w:spacing w:before="0" w:after="0"/>
      <w:outlineLvl w:val="9"/>
    </w:pPr>
    <w:rPr>
      <w:rFonts w:ascii="Times New Roman" w:hAnsi="Times New Roman" w:cs="Times New Roman"/>
      <w:sz w:val="20"/>
      <w:szCs w:val="20"/>
    </w:rPr>
  </w:style>
  <w:style w:type="paragraph" w:styleId="831">
    <w:name w:val="table of figures"/>
    <w:basedOn w:val="653"/>
    <w:next w:val="653"/>
    <w:uiPriority w:val="99"/>
  </w:style>
  <w:style w:type="table" w:styleId="832">
    <w:name w:val="Table Grid"/>
    <w:basedOn w:val="664"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3">
    <w:name w:val="Balloon Text"/>
    <w:basedOn w:val="653"/>
    <w:link w:val="834"/>
    <w:uiPriority w:val="99"/>
    <w:rPr>
      <w:rFonts w:ascii="Segoe UI" w:hAnsi="Segoe UI"/>
      <w:sz w:val="18"/>
      <w:szCs w:val="18"/>
    </w:rPr>
  </w:style>
  <w:style w:type="character" w:styleId="834" w:customStyle="1">
    <w:name w:val="Текст выноски Знак"/>
    <w:basedOn w:val="663"/>
    <w:link w:val="833"/>
    <w:uiPriority w:val="99"/>
    <w:rPr>
      <w:rFonts w:ascii="Segoe UI" w:hAnsi="Segoe UI"/>
      <w:sz w:val="18"/>
    </w:rPr>
  </w:style>
  <w:style w:type="paragraph" w:styleId="835">
    <w:name w:val="Header"/>
    <w:basedOn w:val="653"/>
    <w:link w:val="836"/>
    <w:uiPriority w:val="99"/>
    <w:pPr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663"/>
    <w:link w:val="835"/>
    <w:uiPriority w:val="99"/>
    <w:rPr>
      <w:sz w:val="24"/>
    </w:rPr>
  </w:style>
  <w:style w:type="paragraph" w:styleId="837">
    <w:name w:val="Footer"/>
    <w:basedOn w:val="653"/>
    <w:link w:val="838"/>
    <w:uiPriority w:val="99"/>
    <w:pPr>
      <w:tabs>
        <w:tab w:val="center" w:pos="4677" w:leader="none"/>
        <w:tab w:val="right" w:pos="9355" w:leader="none"/>
      </w:tabs>
    </w:pPr>
  </w:style>
  <w:style w:type="character" w:styleId="838" w:customStyle="1">
    <w:name w:val="Нижний колонтитул Знак"/>
    <w:basedOn w:val="663"/>
    <w:link w:val="837"/>
    <w:uiPriority w:val="99"/>
    <w:rPr>
      <w:sz w:val="24"/>
    </w:rPr>
  </w:style>
  <w:style w:type="character" w:styleId="839">
    <w:name w:val="annotation reference"/>
    <w:basedOn w:val="663"/>
    <w:uiPriority w:val="99"/>
    <w:rPr>
      <w:rFonts w:cs="Times New Roman"/>
      <w:sz w:val="16"/>
    </w:rPr>
  </w:style>
  <w:style w:type="paragraph" w:styleId="840">
    <w:name w:val="annotation text"/>
    <w:basedOn w:val="653"/>
    <w:link w:val="841"/>
    <w:uiPriority w:val="99"/>
    <w:rPr>
      <w:sz w:val="20"/>
      <w:szCs w:val="20"/>
    </w:rPr>
  </w:style>
  <w:style w:type="character" w:styleId="841" w:customStyle="1">
    <w:name w:val="Текст примечания Знак"/>
    <w:basedOn w:val="663"/>
    <w:link w:val="840"/>
    <w:uiPriority w:val="99"/>
    <w:rPr>
      <w:rFonts w:cs="Times New Roman"/>
    </w:rPr>
  </w:style>
  <w:style w:type="paragraph" w:styleId="842">
    <w:name w:val="annotation subject"/>
    <w:basedOn w:val="840"/>
    <w:next w:val="840"/>
    <w:link w:val="843"/>
    <w:uiPriority w:val="99"/>
    <w:rPr>
      <w:b/>
      <w:bCs/>
    </w:rPr>
  </w:style>
  <w:style w:type="character" w:styleId="843" w:customStyle="1">
    <w:name w:val="Тема примечания Знак"/>
    <w:basedOn w:val="841"/>
    <w:link w:val="842"/>
    <w:uiPriority w:val="99"/>
    <w:rPr>
      <w:rFonts w:cs="Times New Roman"/>
      <w:b/>
    </w:rPr>
  </w:style>
  <w:style w:type="paragraph" w:styleId="844">
    <w:name w:val="Normal (Web)"/>
    <w:basedOn w:val="653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9122DEC2DF5AF1252301D9685017733E7AACE3BC6B44B26817A5390023E3B0ECA7E0F9831C48266A44444A0EA0DF715081CA2E040B836A28TFIE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Komfin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revision>5</cp:revision>
  <dcterms:created xsi:type="dcterms:W3CDTF">2023-02-17T04:24:00Z</dcterms:created>
  <dcterms:modified xsi:type="dcterms:W3CDTF">2024-02-01T04:58:18Z</dcterms:modified>
</cp:coreProperties>
</file>